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057D" w14:textId="77777777" w:rsidR="00D41098" w:rsidRDefault="00D41098" w:rsidP="00D41098">
      <w:pPr>
        <w:spacing w:after="0" w:line="240" w:lineRule="auto"/>
        <w:jc w:val="center"/>
        <w:rPr>
          <w:b/>
          <w:sz w:val="28"/>
          <w:szCs w:val="28"/>
        </w:rPr>
      </w:pPr>
      <w:bookmarkStart w:id="0" w:name="_Hlk50754207"/>
      <w:r>
        <w:rPr>
          <w:b/>
          <w:sz w:val="28"/>
          <w:szCs w:val="28"/>
        </w:rPr>
        <w:t>SECUNDARIA DIURNA # 181 “PUERTO DE ALVARAD0”</w:t>
      </w:r>
    </w:p>
    <w:p w14:paraId="478F523E" w14:textId="77777777" w:rsidR="00D41098" w:rsidRDefault="00D41098" w:rsidP="00D41098">
      <w:pPr>
        <w:spacing w:after="0" w:line="240" w:lineRule="auto"/>
        <w:jc w:val="center"/>
        <w:rPr>
          <w:b/>
          <w:sz w:val="28"/>
          <w:szCs w:val="28"/>
        </w:rPr>
      </w:pPr>
      <w:r>
        <w:rPr>
          <w:b/>
          <w:sz w:val="28"/>
          <w:szCs w:val="28"/>
        </w:rPr>
        <w:t>TURNO MATUTINO</w:t>
      </w:r>
    </w:p>
    <w:p w14:paraId="6052F973" w14:textId="77777777" w:rsidR="00D41098" w:rsidRDefault="00D41098" w:rsidP="00D41098">
      <w:pPr>
        <w:spacing w:after="0" w:line="240" w:lineRule="auto"/>
        <w:jc w:val="both"/>
        <w:rPr>
          <w:b/>
          <w:sz w:val="28"/>
          <w:szCs w:val="28"/>
        </w:rPr>
      </w:pPr>
      <w:r>
        <w:rPr>
          <w:b/>
          <w:sz w:val="28"/>
          <w:szCs w:val="28"/>
        </w:rPr>
        <w:t>PROFESORA VERÓNICA RODRÍGUEZ RICO</w:t>
      </w:r>
    </w:p>
    <w:p w14:paraId="6A38A451" w14:textId="77777777" w:rsidR="00D41098" w:rsidRDefault="00D41098" w:rsidP="00D41098">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D41098" w14:paraId="290CD63D" w14:textId="77777777" w:rsidTr="00D41098">
        <w:trPr>
          <w:trHeight w:val="58"/>
        </w:trPr>
        <w:tc>
          <w:tcPr>
            <w:tcW w:w="1320" w:type="dxa"/>
            <w:gridSpan w:val="2"/>
            <w:tcBorders>
              <w:top w:val="single" w:sz="4" w:space="0" w:color="auto"/>
              <w:left w:val="single" w:sz="4" w:space="0" w:color="auto"/>
              <w:bottom w:val="single" w:sz="4" w:space="0" w:color="auto"/>
              <w:right w:val="single" w:sz="4" w:space="0" w:color="auto"/>
            </w:tcBorders>
            <w:shd w:val="clear" w:color="auto" w:fill="5B9BD5" w:themeFill="accent5"/>
          </w:tcPr>
          <w:p w14:paraId="1A0494B7" w14:textId="77777777" w:rsidR="00D41098" w:rsidRDefault="00D41098">
            <w:pPr>
              <w:spacing w:line="240" w:lineRule="auto"/>
              <w:rPr>
                <w:b/>
                <w:sz w:val="20"/>
              </w:rPr>
            </w:pPr>
            <w:bookmarkStart w:id="1" w:name="_Hlk49007179"/>
          </w:p>
        </w:tc>
        <w:tc>
          <w:tcPr>
            <w:tcW w:w="8603" w:type="dxa"/>
            <w:gridSpan w:val="6"/>
            <w:tcBorders>
              <w:top w:val="single" w:sz="4" w:space="0" w:color="auto"/>
              <w:left w:val="single" w:sz="4" w:space="0" w:color="auto"/>
              <w:bottom w:val="single" w:sz="4" w:space="0" w:color="auto"/>
              <w:right w:val="single" w:sz="4" w:space="0" w:color="auto"/>
            </w:tcBorders>
            <w:shd w:val="clear" w:color="auto" w:fill="5B9BD5" w:themeFill="accent5"/>
            <w:hideMark/>
          </w:tcPr>
          <w:p w14:paraId="3CC9E96D" w14:textId="77777777" w:rsidR="00D41098" w:rsidRDefault="00D41098">
            <w:pPr>
              <w:spacing w:line="240" w:lineRule="auto"/>
              <w:jc w:val="center"/>
              <w:rPr>
                <w:b/>
                <w:sz w:val="20"/>
                <w:szCs w:val="28"/>
              </w:rPr>
            </w:pPr>
            <w:r>
              <w:rPr>
                <w:b/>
                <w:sz w:val="20"/>
                <w:szCs w:val="28"/>
              </w:rPr>
              <w:t>PLANEACIÓN QUINCENAL</w:t>
            </w:r>
          </w:p>
        </w:tc>
      </w:tr>
      <w:tr w:rsidR="00D41098" w14:paraId="6C8292D3" w14:textId="77777777" w:rsidTr="00D41098">
        <w:trPr>
          <w:trHeight w:val="251"/>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5B9BD5" w:themeFill="accent5"/>
            <w:hideMark/>
          </w:tcPr>
          <w:p w14:paraId="6C839B41" w14:textId="77777777" w:rsidR="00D41098" w:rsidRDefault="00D41098">
            <w:pPr>
              <w:spacing w:line="240" w:lineRule="auto"/>
              <w:rPr>
                <w:b/>
                <w:sz w:val="20"/>
              </w:rPr>
            </w:pPr>
            <w:r>
              <w:rPr>
                <w:b/>
                <w:sz w:val="20"/>
              </w:rPr>
              <w:t>Nivel educativo</w:t>
            </w:r>
          </w:p>
          <w:p w14:paraId="0FE7F631" w14:textId="77777777" w:rsidR="00D41098" w:rsidRDefault="00D41098">
            <w:pPr>
              <w:spacing w:line="240" w:lineRule="auto"/>
              <w:rPr>
                <w:sz w:val="20"/>
              </w:rPr>
            </w:pPr>
            <w:r>
              <w:rPr>
                <w:sz w:val="20"/>
              </w:rPr>
              <w:t>SECUNDARIA</w:t>
            </w:r>
          </w:p>
        </w:tc>
        <w:tc>
          <w:tcPr>
            <w:tcW w:w="1137"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50DC66BA" w14:textId="77777777" w:rsidR="00D41098" w:rsidRDefault="00D41098">
            <w:pPr>
              <w:spacing w:line="240" w:lineRule="auto"/>
              <w:rPr>
                <w:b/>
                <w:sz w:val="20"/>
              </w:rPr>
            </w:pPr>
            <w:r>
              <w:rPr>
                <w:b/>
                <w:sz w:val="20"/>
              </w:rPr>
              <w:t>Grado escolar</w:t>
            </w:r>
          </w:p>
        </w:tc>
        <w:tc>
          <w:tcPr>
            <w:tcW w:w="142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325DDEDD" w14:textId="77777777" w:rsidR="00D41098" w:rsidRDefault="00D41098">
            <w:pPr>
              <w:spacing w:line="240" w:lineRule="auto"/>
              <w:rPr>
                <w:sz w:val="20"/>
              </w:rPr>
            </w:pPr>
            <w:r>
              <w:rPr>
                <w:sz w:val="20"/>
              </w:rPr>
              <w:t>TERCERO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5B9BD5" w:themeFill="accent5"/>
          </w:tcPr>
          <w:p w14:paraId="563B9056" w14:textId="77777777" w:rsidR="00D41098" w:rsidRDefault="00D41098">
            <w:pPr>
              <w:spacing w:line="240" w:lineRule="auto"/>
              <w:rPr>
                <w:b/>
                <w:sz w:val="16"/>
              </w:rPr>
            </w:pPr>
            <w:r>
              <w:rPr>
                <w:b/>
                <w:sz w:val="16"/>
              </w:rPr>
              <w:t xml:space="preserve">ASIGNATURA </w:t>
            </w:r>
          </w:p>
          <w:p w14:paraId="461D1B18" w14:textId="77777777" w:rsidR="00D41098" w:rsidRDefault="00D41098">
            <w:pPr>
              <w:spacing w:line="240" w:lineRule="auto"/>
              <w:rPr>
                <w:sz w:val="16"/>
              </w:rPr>
            </w:pPr>
            <w:r>
              <w:rPr>
                <w:sz w:val="16"/>
              </w:rPr>
              <w:t>FORMACIÓN CÍVICA Y ÉTICA</w:t>
            </w:r>
          </w:p>
          <w:p w14:paraId="65A5381D" w14:textId="77777777" w:rsidR="00D41098" w:rsidRDefault="00D41098">
            <w:pPr>
              <w:spacing w:line="240" w:lineRule="auto"/>
              <w:rPr>
                <w:sz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5B9BD5" w:themeFill="accent5"/>
          </w:tcPr>
          <w:p w14:paraId="0E66ACEB" w14:textId="77777777" w:rsidR="00D41098" w:rsidRDefault="00D41098">
            <w:pPr>
              <w:spacing w:line="240" w:lineRule="auto"/>
              <w:rPr>
                <w:b/>
                <w:sz w:val="16"/>
              </w:rPr>
            </w:pPr>
            <w:r>
              <w:rPr>
                <w:b/>
                <w:sz w:val="16"/>
              </w:rPr>
              <w:t xml:space="preserve">TRIMESTRE </w:t>
            </w:r>
          </w:p>
          <w:p w14:paraId="14047AEE" w14:textId="77777777" w:rsidR="00D41098" w:rsidRDefault="00D41098">
            <w:pPr>
              <w:spacing w:line="240" w:lineRule="auto"/>
              <w:rPr>
                <w:sz w:val="16"/>
              </w:rPr>
            </w:pPr>
            <w:r>
              <w:rPr>
                <w:sz w:val="16"/>
              </w:rPr>
              <w:t>TERCER</w:t>
            </w:r>
          </w:p>
          <w:p w14:paraId="0AECC1D9" w14:textId="77777777" w:rsidR="00D41098" w:rsidRDefault="00D41098">
            <w:pPr>
              <w:spacing w:line="240" w:lineRule="auto"/>
              <w:rPr>
                <w:sz w:val="16"/>
              </w:rPr>
            </w:pPr>
            <w:r>
              <w:rPr>
                <w:sz w:val="16"/>
              </w:rPr>
              <w:t xml:space="preserve">TRIMESTRE </w:t>
            </w:r>
          </w:p>
          <w:p w14:paraId="37D55CF4" w14:textId="77777777" w:rsidR="00D41098" w:rsidRDefault="00D41098">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0F5BBC2F" w14:textId="77777777" w:rsidR="00D41098" w:rsidRDefault="00D41098">
            <w:pPr>
              <w:spacing w:line="240" w:lineRule="auto"/>
              <w:rPr>
                <w:b/>
                <w:sz w:val="16"/>
              </w:rPr>
            </w:pPr>
            <w:r>
              <w:rPr>
                <w:b/>
                <w:sz w:val="16"/>
              </w:rPr>
              <w:t xml:space="preserve">Semana </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4D4F0BC0" w14:textId="71FC431E" w:rsidR="00D41098" w:rsidRDefault="00D41098">
            <w:pPr>
              <w:spacing w:line="240" w:lineRule="auto"/>
              <w:rPr>
                <w:sz w:val="16"/>
              </w:rPr>
            </w:pPr>
            <w:r>
              <w:rPr>
                <w:sz w:val="16"/>
              </w:rPr>
              <w:t xml:space="preserve">31   </w:t>
            </w:r>
          </w:p>
        </w:tc>
      </w:tr>
      <w:tr w:rsidR="00D41098" w14:paraId="06934BCF" w14:textId="77777777" w:rsidTr="00D41098">
        <w:trPr>
          <w:trHeight w:val="3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478CD4" w14:textId="77777777" w:rsidR="00D41098" w:rsidRDefault="00D41098">
            <w:pPr>
              <w:spacing w:line="240" w:lineRule="auto"/>
              <w:rPr>
                <w:sz w:val="20"/>
              </w:rPr>
            </w:pPr>
          </w:p>
        </w:tc>
        <w:tc>
          <w:tcPr>
            <w:tcW w:w="1137"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1BF29BAD" w14:textId="77777777" w:rsidR="00D41098" w:rsidRDefault="00D41098">
            <w:pPr>
              <w:spacing w:line="240" w:lineRule="auto"/>
              <w:rPr>
                <w:sz w:val="20"/>
              </w:rPr>
            </w:pPr>
            <w:r>
              <w:rPr>
                <w:b/>
                <w:sz w:val="20"/>
              </w:rPr>
              <w:t xml:space="preserve">Grupos </w:t>
            </w:r>
          </w:p>
        </w:tc>
        <w:tc>
          <w:tcPr>
            <w:tcW w:w="142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454AFC96" w14:textId="77777777" w:rsidR="00D41098" w:rsidRDefault="00D41098">
            <w:pPr>
              <w:spacing w:line="240" w:lineRule="auto"/>
              <w:rPr>
                <w:sz w:val="20"/>
              </w:rPr>
            </w:pPr>
            <w:r>
              <w:rPr>
                <w:sz w:val="20"/>
              </w:rPr>
              <w:t>A B C D 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C8DDEE" w14:textId="77777777" w:rsidR="00D41098" w:rsidRDefault="00D41098">
            <w:pPr>
              <w:spacing w:line="240" w:lineRule="auto"/>
              <w:rPr>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6F2B0" w14:textId="77777777" w:rsidR="00D41098" w:rsidRDefault="00D41098">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28C9341D" w14:textId="77777777" w:rsidR="00D41098" w:rsidRDefault="00D41098">
            <w:pPr>
              <w:spacing w:line="240" w:lineRule="auto"/>
              <w:rPr>
                <w:b/>
                <w:sz w:val="16"/>
              </w:rPr>
            </w:pPr>
            <w:r>
              <w:rPr>
                <w:b/>
                <w:sz w:val="16"/>
              </w:rPr>
              <w:t xml:space="preserve">Fecha </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5"/>
          </w:tcPr>
          <w:p w14:paraId="49E0FED9" w14:textId="77777777" w:rsidR="00D41098" w:rsidRDefault="00D41098">
            <w:pPr>
              <w:spacing w:line="240" w:lineRule="auto"/>
              <w:rPr>
                <w:sz w:val="16"/>
              </w:rPr>
            </w:pPr>
            <w:r>
              <w:rPr>
                <w:sz w:val="16"/>
              </w:rPr>
              <w:t>26 AL 30 DE ABRIL</w:t>
            </w:r>
          </w:p>
          <w:p w14:paraId="579D9B27" w14:textId="77777777" w:rsidR="00D41098" w:rsidRDefault="00D41098">
            <w:pPr>
              <w:spacing w:line="240" w:lineRule="auto"/>
              <w:rPr>
                <w:sz w:val="16"/>
              </w:rPr>
            </w:pPr>
          </w:p>
          <w:p w14:paraId="54561C94" w14:textId="50EDD48D" w:rsidR="00D41098" w:rsidRDefault="00D41098">
            <w:pPr>
              <w:spacing w:line="240" w:lineRule="auto"/>
              <w:rPr>
                <w:sz w:val="16"/>
              </w:rPr>
            </w:pPr>
          </w:p>
        </w:tc>
      </w:tr>
      <w:tr w:rsidR="00D41098" w14:paraId="6D68871E" w14:textId="77777777" w:rsidTr="00D41098">
        <w:trPr>
          <w:trHeight w:val="174"/>
        </w:trPr>
        <w:tc>
          <w:tcPr>
            <w:tcW w:w="1320" w:type="dxa"/>
            <w:gridSpan w:val="2"/>
            <w:tcBorders>
              <w:top w:val="single" w:sz="4" w:space="0" w:color="auto"/>
              <w:left w:val="single" w:sz="4" w:space="0" w:color="auto"/>
              <w:bottom w:val="single" w:sz="4" w:space="0" w:color="auto"/>
              <w:right w:val="single" w:sz="4" w:space="0" w:color="auto"/>
            </w:tcBorders>
            <w:shd w:val="clear" w:color="auto" w:fill="5B9BD5" w:themeFill="accent5"/>
            <w:hideMark/>
          </w:tcPr>
          <w:p w14:paraId="5BD00935" w14:textId="77777777" w:rsidR="00D41098" w:rsidRDefault="00D41098">
            <w:pPr>
              <w:spacing w:line="240" w:lineRule="auto"/>
              <w:rPr>
                <w:b/>
                <w:sz w:val="20"/>
              </w:rPr>
            </w:pPr>
            <w:r>
              <w:rPr>
                <w:b/>
                <w:sz w:val="20"/>
              </w:rPr>
              <w:t>Tema</w:t>
            </w:r>
          </w:p>
        </w:tc>
        <w:tc>
          <w:tcPr>
            <w:tcW w:w="8603" w:type="dxa"/>
            <w:gridSpan w:val="6"/>
            <w:tcBorders>
              <w:top w:val="single" w:sz="4" w:space="0" w:color="auto"/>
              <w:left w:val="single" w:sz="4" w:space="0" w:color="auto"/>
              <w:bottom w:val="single" w:sz="4" w:space="0" w:color="auto"/>
              <w:right w:val="single" w:sz="4" w:space="0" w:color="auto"/>
            </w:tcBorders>
            <w:shd w:val="clear" w:color="auto" w:fill="5B9BD5" w:themeFill="accent5"/>
            <w:hideMark/>
          </w:tcPr>
          <w:p w14:paraId="56FE1B42" w14:textId="77777777" w:rsidR="00D41098" w:rsidRDefault="00D41098">
            <w:pPr>
              <w:spacing w:line="240" w:lineRule="auto"/>
              <w:rPr>
                <w:b/>
                <w:sz w:val="20"/>
              </w:rPr>
            </w:pPr>
            <w:r>
              <w:rPr>
                <w:b/>
                <w:sz w:val="20"/>
              </w:rPr>
              <w:t>INDICACIONES DE TRABAJO</w:t>
            </w:r>
          </w:p>
        </w:tc>
      </w:tr>
      <w:tr w:rsidR="00D41098" w14:paraId="4867AD23" w14:textId="77777777" w:rsidTr="00D41098">
        <w:trPr>
          <w:trHeight w:val="810"/>
        </w:trPr>
        <w:tc>
          <w:tcPr>
            <w:tcW w:w="9923" w:type="dxa"/>
            <w:gridSpan w:val="8"/>
            <w:tcBorders>
              <w:top w:val="single" w:sz="4" w:space="0" w:color="auto"/>
              <w:left w:val="single" w:sz="4" w:space="0" w:color="auto"/>
              <w:bottom w:val="single" w:sz="4" w:space="0" w:color="auto"/>
              <w:right w:val="single" w:sz="4" w:space="0" w:color="auto"/>
            </w:tcBorders>
          </w:tcPr>
          <w:p w14:paraId="5E14896D" w14:textId="77777777" w:rsidR="00D41098" w:rsidRDefault="00D41098">
            <w:pPr>
              <w:spacing w:line="240" w:lineRule="auto"/>
              <w:rPr>
                <w:sz w:val="20"/>
              </w:rPr>
            </w:pPr>
          </w:p>
          <w:p w14:paraId="54E8FA6E" w14:textId="77777777" w:rsidR="00D41098" w:rsidRDefault="00D41098">
            <w:pPr>
              <w:spacing w:line="240" w:lineRule="auto"/>
              <w:rPr>
                <w:sz w:val="20"/>
              </w:rPr>
            </w:pPr>
            <w:r>
              <w:rPr>
                <w:sz w:val="20"/>
              </w:rPr>
              <w:t xml:space="preserve">¡Hola querido alum@! </w:t>
            </w:r>
          </w:p>
          <w:p w14:paraId="08DC3404" w14:textId="59AB8073" w:rsidR="00D41098" w:rsidRDefault="00D41098">
            <w:pPr>
              <w:spacing w:line="240" w:lineRule="auto"/>
              <w:rPr>
                <w:sz w:val="20"/>
              </w:rPr>
            </w:pPr>
            <w:r>
              <w:rPr>
                <w:sz w:val="20"/>
              </w:rPr>
              <w:t>Espero que te encuentres bien al igual que toda tu familia. Te envío las actividades correspondientes a la última semana de abril, s</w:t>
            </w:r>
            <w:r w:rsidR="008C56AE">
              <w:rPr>
                <w:sz w:val="20"/>
              </w:rPr>
              <w:t>é</w:t>
            </w:r>
            <w:r>
              <w:rPr>
                <w:sz w:val="20"/>
              </w:rPr>
              <w:t xml:space="preserve"> que te encuentras estresado porque se acerca tu examen de </w:t>
            </w:r>
            <w:proofErr w:type="gramStart"/>
            <w:r>
              <w:rPr>
                <w:sz w:val="20"/>
              </w:rPr>
              <w:t>COMIPEMS</w:t>
            </w:r>
            <w:proofErr w:type="gramEnd"/>
            <w:r>
              <w:rPr>
                <w:sz w:val="20"/>
              </w:rPr>
              <w:t xml:space="preserve"> pero recuerda que debes organizar tus tiempos para poder concluir todos y cada uno de tus trabajos así como el estudiar para tu examen. He considerado reducir un poco tus actividades e incluir dentro de ellas algún reactivo tanto de F.C.E. como de GEOGRAFÍA con el fin de apoyarte en esta preparación, dichos reactivos se comentar</w:t>
            </w:r>
            <w:r w:rsidR="008C56AE">
              <w:rPr>
                <w:sz w:val="20"/>
              </w:rPr>
              <w:t>á</w:t>
            </w:r>
            <w:r>
              <w:rPr>
                <w:sz w:val="20"/>
              </w:rPr>
              <w:t>n durante las clases con la finalidad de poder aclarar dudas que puedan surgir.</w:t>
            </w:r>
          </w:p>
          <w:p w14:paraId="02C44012" w14:textId="634CD0B1" w:rsidR="00D41098" w:rsidRDefault="00D41098">
            <w:pPr>
              <w:spacing w:line="240" w:lineRule="auto"/>
              <w:rPr>
                <w:sz w:val="20"/>
              </w:rPr>
            </w:pPr>
          </w:p>
          <w:p w14:paraId="3DDA9202" w14:textId="77777777" w:rsidR="00D41098" w:rsidRDefault="00D41098">
            <w:pPr>
              <w:spacing w:line="240" w:lineRule="auto"/>
              <w:rPr>
                <w:sz w:val="20"/>
              </w:rPr>
            </w:pPr>
            <w:r>
              <w:rPr>
                <w:sz w:val="20"/>
              </w:rPr>
              <w:t xml:space="preserve">Recuerda que ya trabajamos en la plataforma de </w:t>
            </w:r>
            <w:r>
              <w:rPr>
                <w:sz w:val="32"/>
                <w:szCs w:val="32"/>
              </w:rPr>
              <w:t>CLASSROOM</w:t>
            </w:r>
            <w:r>
              <w:rPr>
                <w:sz w:val="20"/>
              </w:rPr>
              <w:t xml:space="preserve">, por lo cual las actividades podrás revisarlas en tu </w:t>
            </w:r>
            <w:r>
              <w:rPr>
                <w:b/>
                <w:bCs/>
                <w:sz w:val="20"/>
              </w:rPr>
              <w:t>CLASE</w:t>
            </w:r>
            <w:r>
              <w:rPr>
                <w:sz w:val="20"/>
              </w:rPr>
              <w:t xml:space="preserve">, te   agrego en este archivo si es que tuvieras alguna duda o porque tienes problema con tu correo institucional.  </w:t>
            </w:r>
          </w:p>
          <w:p w14:paraId="05203BA9" w14:textId="77777777" w:rsidR="00D41098" w:rsidRDefault="00D41098">
            <w:pPr>
              <w:spacing w:line="240" w:lineRule="auto"/>
              <w:jc w:val="both"/>
              <w:rPr>
                <w:sz w:val="20"/>
              </w:rPr>
            </w:pPr>
          </w:p>
          <w:p w14:paraId="409D8036" w14:textId="77777777" w:rsidR="00D41098" w:rsidRDefault="00D41098">
            <w:pPr>
              <w:spacing w:line="240" w:lineRule="auto"/>
              <w:jc w:val="both"/>
              <w:rPr>
                <w:b/>
                <w:bCs/>
                <w:sz w:val="24"/>
                <w:szCs w:val="24"/>
              </w:rPr>
            </w:pPr>
            <w:r>
              <w:rPr>
                <w:b/>
                <w:bCs/>
                <w:sz w:val="28"/>
                <w:szCs w:val="28"/>
              </w:rPr>
              <w:t>LAS ACTIVIDADES SE ENVIARÁN A TRAVÉS DE CLASSROOM</w:t>
            </w:r>
            <w:r>
              <w:rPr>
                <w:b/>
                <w:bCs/>
                <w:sz w:val="24"/>
                <w:szCs w:val="24"/>
              </w:rPr>
              <w:t>, POR FAVOR VERIFICA QUE YA ESTÉS DENTRO DE LA CLASE, SI TIENES ALGUNA DIFICULTAD MEDIANTE ESTA PLATAFORMA RECUERDA QUE TIENES LAS OPCIONES QUE HEMOS ESTADO UTILIZANDO Y QUE A CONTINUACIÓN NUEVAMENTE TE SEÑALO.</w:t>
            </w:r>
          </w:p>
          <w:p w14:paraId="754C6BD5" w14:textId="77777777" w:rsidR="00D41098" w:rsidRDefault="00D41098">
            <w:pPr>
              <w:spacing w:line="240" w:lineRule="auto"/>
              <w:jc w:val="both"/>
              <w:rPr>
                <w:sz w:val="20"/>
              </w:rPr>
            </w:pPr>
          </w:p>
          <w:p w14:paraId="0FD1D0E1" w14:textId="77777777" w:rsidR="00D41098" w:rsidRDefault="00D41098">
            <w:pPr>
              <w:spacing w:line="240" w:lineRule="auto"/>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7F46FD02" w14:textId="77777777" w:rsidR="00D41098" w:rsidRDefault="00D41098">
            <w:pPr>
              <w:spacing w:line="240" w:lineRule="auto"/>
              <w:jc w:val="both"/>
              <w:rPr>
                <w:sz w:val="20"/>
              </w:rPr>
            </w:pPr>
          </w:p>
          <w:p w14:paraId="61653B8C" w14:textId="77777777" w:rsidR="00D41098" w:rsidRDefault="00D41098">
            <w:pPr>
              <w:spacing w:line="240" w:lineRule="auto"/>
              <w:jc w:val="both"/>
              <w:rPr>
                <w:sz w:val="32"/>
                <w:szCs w:val="32"/>
              </w:rPr>
            </w:pPr>
            <w:r>
              <w:rPr>
                <w:sz w:val="32"/>
                <w:szCs w:val="32"/>
              </w:rPr>
              <w:t xml:space="preserve">El correo es el siguiente: </w:t>
            </w:r>
            <w:hyperlink r:id="rId5" w:history="1">
              <w:r>
                <w:rPr>
                  <w:rStyle w:val="Hipervnculo"/>
                  <w:sz w:val="32"/>
                  <w:szCs w:val="32"/>
                </w:rPr>
                <w:t>veronica.rodriguezr@aefcm.gob.mx</w:t>
              </w:r>
            </w:hyperlink>
          </w:p>
          <w:p w14:paraId="03AA5396" w14:textId="77777777" w:rsidR="00D41098" w:rsidRDefault="00D41098">
            <w:pPr>
              <w:spacing w:line="240" w:lineRule="auto"/>
              <w:jc w:val="both"/>
              <w:rPr>
                <w:sz w:val="32"/>
                <w:szCs w:val="32"/>
              </w:rPr>
            </w:pPr>
            <w:r>
              <w:rPr>
                <w:sz w:val="32"/>
                <w:szCs w:val="32"/>
              </w:rPr>
              <w:t>El WhatsApp es 5586873940</w:t>
            </w:r>
          </w:p>
          <w:p w14:paraId="38556048" w14:textId="77777777" w:rsidR="00D41098" w:rsidRDefault="00D41098">
            <w:pPr>
              <w:spacing w:line="240" w:lineRule="auto"/>
              <w:jc w:val="both"/>
              <w:rPr>
                <w:sz w:val="32"/>
                <w:szCs w:val="32"/>
              </w:rPr>
            </w:pPr>
          </w:p>
          <w:p w14:paraId="3E5B8C3D" w14:textId="616B60A6" w:rsidR="00D41098" w:rsidRDefault="00D41098">
            <w:pPr>
              <w:spacing w:line="240" w:lineRule="auto"/>
              <w:jc w:val="both"/>
              <w:rPr>
                <w:sz w:val="32"/>
                <w:szCs w:val="32"/>
              </w:rPr>
            </w:pPr>
            <w:r>
              <w:rPr>
                <w:sz w:val="32"/>
                <w:szCs w:val="32"/>
              </w:rPr>
              <w:t>SEMANA DEL 26 AL 30 DE ABRIL:  JUEVES  29 DE ABRIL</w:t>
            </w:r>
          </w:p>
          <w:p w14:paraId="591FD115" w14:textId="77777777" w:rsidR="00D41098" w:rsidRDefault="00D41098">
            <w:pPr>
              <w:spacing w:line="240" w:lineRule="auto"/>
              <w:jc w:val="both"/>
              <w:rPr>
                <w:sz w:val="32"/>
                <w:szCs w:val="32"/>
              </w:rPr>
            </w:pPr>
          </w:p>
          <w:p w14:paraId="34A4F310" w14:textId="579A7114" w:rsidR="00D41098" w:rsidRDefault="00D41098">
            <w:pPr>
              <w:spacing w:line="240" w:lineRule="auto"/>
              <w:jc w:val="both"/>
              <w:rPr>
                <w:sz w:val="32"/>
                <w:szCs w:val="32"/>
              </w:rPr>
            </w:pPr>
          </w:p>
          <w:p w14:paraId="370D7DE3" w14:textId="77777777" w:rsidR="00D41098" w:rsidRDefault="00D41098">
            <w:pPr>
              <w:spacing w:line="240" w:lineRule="auto"/>
              <w:jc w:val="both"/>
              <w:rPr>
                <w:sz w:val="32"/>
                <w:szCs w:val="32"/>
              </w:rPr>
            </w:pPr>
          </w:p>
          <w:p w14:paraId="1BA33579" w14:textId="77777777" w:rsidR="00D41098" w:rsidRDefault="00D41098">
            <w:pPr>
              <w:shd w:val="clear" w:color="auto" w:fill="ED7D31" w:themeFill="accent2"/>
              <w:tabs>
                <w:tab w:val="right" w:pos="9707"/>
              </w:tabs>
              <w:spacing w:line="240" w:lineRule="auto"/>
              <w:jc w:val="both"/>
              <w:rPr>
                <w:sz w:val="32"/>
                <w:szCs w:val="32"/>
                <w:shd w:val="clear" w:color="auto" w:fill="5B9BD5" w:themeFill="accent5"/>
              </w:rPr>
            </w:pPr>
            <w:r>
              <w:rPr>
                <w:sz w:val="32"/>
                <w:szCs w:val="32"/>
                <w:shd w:val="clear" w:color="auto" w:fill="5B9BD5" w:themeFill="accent5"/>
              </w:rPr>
              <w:t>NOTA IMPORTANTE: EN CADA HOJA ANOTA TU NOBRE COMPLETO</w:t>
            </w:r>
            <w:r>
              <w:rPr>
                <w:sz w:val="32"/>
                <w:szCs w:val="32"/>
                <w:shd w:val="clear" w:color="auto" w:fill="5B9BD5" w:themeFill="accent5"/>
              </w:rPr>
              <w:tab/>
            </w:r>
          </w:p>
          <w:p w14:paraId="5F472BC9" w14:textId="77777777" w:rsidR="00D41098" w:rsidRDefault="00D41098">
            <w:pPr>
              <w:shd w:val="clear" w:color="auto" w:fill="ED7D31" w:themeFill="accent2"/>
              <w:tabs>
                <w:tab w:val="right" w:pos="9707"/>
              </w:tabs>
              <w:spacing w:line="240" w:lineRule="auto"/>
              <w:jc w:val="both"/>
              <w:rPr>
                <w:sz w:val="20"/>
              </w:rPr>
            </w:pPr>
          </w:p>
        </w:tc>
        <w:bookmarkEnd w:id="0"/>
        <w:bookmarkEnd w:id="1"/>
      </w:tr>
      <w:tr w:rsidR="00D41098" w14:paraId="51D40C7B" w14:textId="77777777" w:rsidTr="00D41098">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4C69FFDD" w14:textId="77777777" w:rsidR="00D41098" w:rsidRDefault="00D41098">
            <w:pPr>
              <w:spacing w:line="240" w:lineRule="auto"/>
              <w:rPr>
                <w:b/>
                <w:sz w:val="20"/>
                <w:szCs w:val="20"/>
              </w:rPr>
            </w:pPr>
            <w:bookmarkStart w:id="2" w:name="_Hlk50754473"/>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hideMark/>
          </w:tcPr>
          <w:p w14:paraId="1989AD8F" w14:textId="77777777" w:rsidR="00D41098" w:rsidRDefault="00D41098">
            <w:pPr>
              <w:rPr>
                <w:b/>
                <w:sz w:val="20"/>
                <w:szCs w:val="20"/>
              </w:rPr>
            </w:pPr>
          </w:p>
        </w:tc>
      </w:tr>
      <w:tr w:rsidR="00D41098" w14:paraId="3A28F21D" w14:textId="77777777" w:rsidTr="00D41098">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4EEFBA1A" w14:textId="77777777" w:rsidR="00D41098" w:rsidRDefault="00D41098">
            <w:pPr>
              <w:spacing w:line="240" w:lineRule="auto"/>
              <w:rPr>
                <w:b/>
                <w:sz w:val="20"/>
                <w:szCs w:val="20"/>
              </w:rPr>
            </w:pPr>
            <w:r>
              <w:rPr>
                <w:b/>
                <w:sz w:val="20"/>
                <w:szCs w:val="20"/>
              </w:rPr>
              <w:t xml:space="preserve">Actividades  </w:t>
            </w:r>
          </w:p>
          <w:p w14:paraId="5DC3551B" w14:textId="77777777" w:rsidR="00D41098" w:rsidRDefault="00D41098">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tcPr>
          <w:p w14:paraId="29A4C899" w14:textId="77777777" w:rsidR="00D41098" w:rsidRDefault="00D41098">
            <w:pPr>
              <w:spacing w:line="240" w:lineRule="auto"/>
              <w:rPr>
                <w:sz w:val="20"/>
                <w:szCs w:val="20"/>
              </w:rPr>
            </w:pPr>
            <w:r>
              <w:rPr>
                <w:sz w:val="20"/>
                <w:szCs w:val="20"/>
              </w:rPr>
              <w:t>MARTES 27 DE ABRIL</w:t>
            </w:r>
          </w:p>
          <w:p w14:paraId="31B05C9E" w14:textId="77777777" w:rsidR="00D41098" w:rsidRDefault="00D41098">
            <w:pPr>
              <w:spacing w:line="240" w:lineRule="auto"/>
              <w:rPr>
                <w:sz w:val="20"/>
                <w:szCs w:val="20"/>
              </w:rPr>
            </w:pPr>
          </w:p>
          <w:p w14:paraId="55DDD45E" w14:textId="77777777" w:rsidR="00D41098" w:rsidRDefault="00D41098">
            <w:pPr>
              <w:spacing w:line="240" w:lineRule="auto"/>
              <w:rPr>
                <w:sz w:val="20"/>
                <w:szCs w:val="20"/>
              </w:rPr>
            </w:pPr>
            <w:r>
              <w:rPr>
                <w:sz w:val="20"/>
                <w:szCs w:val="20"/>
              </w:rPr>
              <w:t>JUEVES 29 DE ABRIL</w:t>
            </w:r>
          </w:p>
        </w:tc>
      </w:tr>
      <w:tr w:rsidR="00D41098" w14:paraId="10CA9BAB" w14:textId="77777777" w:rsidTr="00D41098">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FDD25D1" w14:textId="77777777" w:rsidR="00D41098" w:rsidRDefault="00D41098">
            <w:pPr>
              <w:spacing w:line="240" w:lineRule="auto"/>
              <w:rPr>
                <w:b/>
                <w:sz w:val="20"/>
                <w:szCs w:val="20"/>
              </w:rPr>
            </w:pPr>
          </w:p>
          <w:p w14:paraId="72009040" w14:textId="77777777" w:rsidR="00D41098" w:rsidRDefault="00D41098">
            <w:pPr>
              <w:spacing w:line="240" w:lineRule="auto"/>
              <w:rPr>
                <w:b/>
                <w:sz w:val="32"/>
                <w:szCs w:val="32"/>
              </w:rPr>
            </w:pPr>
            <w:r>
              <w:rPr>
                <w:b/>
                <w:sz w:val="32"/>
                <w:szCs w:val="32"/>
              </w:rPr>
              <w:t>SEMANA DEL 26 AL 30 DE ABRIL</w:t>
            </w:r>
          </w:p>
          <w:p w14:paraId="1AAAD27A" w14:textId="77777777" w:rsidR="00D41098" w:rsidRDefault="00D41098">
            <w:pPr>
              <w:spacing w:line="240" w:lineRule="auto"/>
              <w:rPr>
                <w:b/>
                <w:sz w:val="32"/>
                <w:szCs w:val="32"/>
              </w:rPr>
            </w:pPr>
          </w:p>
          <w:p w14:paraId="2659431A" w14:textId="1A2CB09F" w:rsidR="00D41098" w:rsidRDefault="00D41098">
            <w:pPr>
              <w:spacing w:line="240" w:lineRule="auto"/>
              <w:rPr>
                <w:b/>
                <w:sz w:val="24"/>
                <w:szCs w:val="24"/>
              </w:rPr>
            </w:pPr>
            <w:r>
              <w:rPr>
                <w:b/>
                <w:sz w:val="24"/>
                <w:szCs w:val="24"/>
              </w:rPr>
              <w:t>SECUENCIA 24 LA MEDIACIÓN DE CONFLICTOS COMO VÍA PARA ALCANZAR SOLUCIONES JUSTAS</w:t>
            </w:r>
          </w:p>
          <w:p w14:paraId="496FF970" w14:textId="77777777" w:rsidR="00D41098" w:rsidRDefault="00D41098">
            <w:pPr>
              <w:spacing w:line="240" w:lineRule="auto"/>
              <w:rPr>
                <w:b/>
                <w:sz w:val="20"/>
                <w:szCs w:val="20"/>
              </w:rPr>
            </w:pPr>
            <w:r>
              <w:rPr>
                <w:b/>
                <w:sz w:val="20"/>
                <w:szCs w:val="20"/>
              </w:rPr>
              <w:t>INTRODUCCIÓN:</w:t>
            </w:r>
          </w:p>
          <w:p w14:paraId="67C111FB" w14:textId="77777777" w:rsidR="00D41098" w:rsidRDefault="00D41098">
            <w:pPr>
              <w:spacing w:line="240" w:lineRule="auto"/>
              <w:rPr>
                <w:bCs/>
                <w:sz w:val="20"/>
                <w:szCs w:val="20"/>
              </w:rPr>
            </w:pPr>
            <w:r>
              <w:rPr>
                <w:bCs/>
                <w:sz w:val="20"/>
                <w:szCs w:val="20"/>
              </w:rPr>
              <w:t>La mediación es una estrategia para solucionar los conflictos, significa que los involucrados han llegado a un punto donde desean reducir o detener las agresiones o expresiones de violencia, disminuir los problemas de comunicación y contar con una mirada neutral que les ayude a plantear alternativas para resolver la controversia.</w:t>
            </w:r>
          </w:p>
          <w:p w14:paraId="74DBB148" w14:textId="77777777" w:rsidR="00D41098" w:rsidRDefault="00D41098">
            <w:pPr>
              <w:spacing w:line="240" w:lineRule="auto"/>
              <w:rPr>
                <w:bCs/>
                <w:sz w:val="20"/>
                <w:szCs w:val="20"/>
              </w:rPr>
            </w:pPr>
            <w:r>
              <w:rPr>
                <w:bCs/>
                <w:sz w:val="20"/>
                <w:szCs w:val="20"/>
              </w:rPr>
              <w:t>Los mediadores deben tener en consideración los siguientes aspectos para asegurar que los acuerdos contribuyen a una solución justa.</w:t>
            </w:r>
          </w:p>
          <w:p w14:paraId="2B2D14F6" w14:textId="77777777" w:rsidR="00D41098" w:rsidRDefault="00D41098">
            <w:pPr>
              <w:spacing w:line="240" w:lineRule="auto"/>
              <w:rPr>
                <w:b/>
                <w:sz w:val="20"/>
                <w:szCs w:val="20"/>
              </w:rPr>
            </w:pPr>
          </w:p>
          <w:p w14:paraId="7B89FA4E" w14:textId="77777777" w:rsidR="00D41098" w:rsidRDefault="00D41098">
            <w:pPr>
              <w:spacing w:line="240" w:lineRule="auto"/>
              <w:rPr>
                <w:b/>
                <w:sz w:val="20"/>
                <w:szCs w:val="20"/>
              </w:rPr>
            </w:pPr>
          </w:p>
          <w:p w14:paraId="7754737A" w14:textId="77777777" w:rsidR="00D41098" w:rsidRDefault="00D41098">
            <w:pPr>
              <w:spacing w:line="240" w:lineRule="auto"/>
              <w:rPr>
                <w:bCs/>
                <w:sz w:val="20"/>
                <w:szCs w:val="20"/>
              </w:rPr>
            </w:pPr>
            <w:r>
              <w:rPr>
                <w:b/>
                <w:sz w:val="20"/>
                <w:szCs w:val="20"/>
              </w:rPr>
              <w:t>ACTIVIDAD 1.-</w:t>
            </w:r>
            <w:r>
              <w:rPr>
                <w:bCs/>
                <w:sz w:val="20"/>
                <w:szCs w:val="20"/>
              </w:rPr>
              <w:t xml:space="preserve"> COPIA LOS CINCO PUNTOS DE LA PÁGINA 143, SEÑALADOS CON COMILLAS</w:t>
            </w:r>
          </w:p>
          <w:p w14:paraId="7DDEF3F2" w14:textId="77777777" w:rsidR="00D41098" w:rsidRDefault="00D41098">
            <w:pPr>
              <w:spacing w:line="240" w:lineRule="auto"/>
              <w:rPr>
                <w:bCs/>
                <w:sz w:val="20"/>
                <w:szCs w:val="20"/>
              </w:rPr>
            </w:pPr>
          </w:p>
          <w:p w14:paraId="6D418904" w14:textId="77777777" w:rsidR="00D41098" w:rsidRDefault="00D41098">
            <w:pPr>
              <w:spacing w:line="240" w:lineRule="auto"/>
              <w:rPr>
                <w:b/>
                <w:sz w:val="20"/>
                <w:szCs w:val="20"/>
              </w:rPr>
            </w:pPr>
          </w:p>
          <w:p w14:paraId="06325345" w14:textId="77777777" w:rsidR="00D41098" w:rsidRDefault="00D41098">
            <w:pPr>
              <w:spacing w:line="240" w:lineRule="auto"/>
              <w:rPr>
                <w:bCs/>
                <w:sz w:val="20"/>
                <w:szCs w:val="20"/>
              </w:rPr>
            </w:pPr>
            <w:r>
              <w:rPr>
                <w:b/>
                <w:sz w:val="20"/>
                <w:szCs w:val="20"/>
              </w:rPr>
              <w:t xml:space="preserve">ACTIVIDAD 2.- </w:t>
            </w:r>
            <w:r>
              <w:rPr>
                <w:bCs/>
                <w:sz w:val="20"/>
                <w:szCs w:val="20"/>
              </w:rPr>
              <w:t>LEE EL TEXTO DEL CUADRO GRIS DE LA PÁGINA 143, CONTESTA LAS PREGUNTAS QUE SE ENCUENTRAN ABAJO Y ENVÍA FOTO</w:t>
            </w:r>
          </w:p>
          <w:p w14:paraId="53B1386F" w14:textId="77777777" w:rsidR="00D41098" w:rsidRDefault="00D41098">
            <w:pPr>
              <w:spacing w:line="240" w:lineRule="auto"/>
              <w:rPr>
                <w:bCs/>
                <w:sz w:val="20"/>
                <w:szCs w:val="20"/>
              </w:rPr>
            </w:pPr>
          </w:p>
          <w:p w14:paraId="50CEE745" w14:textId="77777777" w:rsidR="00D41098" w:rsidRDefault="00D41098">
            <w:pPr>
              <w:spacing w:line="240" w:lineRule="auto"/>
              <w:rPr>
                <w:b/>
                <w:sz w:val="20"/>
                <w:szCs w:val="20"/>
              </w:rPr>
            </w:pPr>
          </w:p>
          <w:p w14:paraId="2C8B1FF4" w14:textId="77777777" w:rsidR="00D41098" w:rsidRDefault="00D41098">
            <w:pPr>
              <w:spacing w:line="240" w:lineRule="auto"/>
              <w:rPr>
                <w:bCs/>
                <w:sz w:val="20"/>
                <w:szCs w:val="20"/>
              </w:rPr>
            </w:pPr>
            <w:r>
              <w:rPr>
                <w:b/>
                <w:sz w:val="20"/>
                <w:szCs w:val="20"/>
              </w:rPr>
              <w:t>ACTIVIDAD 3.-</w:t>
            </w:r>
            <w:r>
              <w:rPr>
                <w:bCs/>
                <w:sz w:val="20"/>
                <w:szCs w:val="20"/>
              </w:rPr>
              <w:t xml:space="preserve"> LEE LOS SIGUIENTES REACTIVOS DE FORMACIÓN CÍVICA Y ÉTICA Y COPIA EN TU CUADERNO SOLO LA PREGUNTA Y LA RESPUESTA CORRECTA DE CADA UNO DE ELLOS</w:t>
            </w:r>
          </w:p>
          <w:p w14:paraId="70559DF8" w14:textId="77777777" w:rsidR="00D41098" w:rsidRDefault="00D41098">
            <w:pPr>
              <w:spacing w:line="240" w:lineRule="auto"/>
              <w:rPr>
                <w:sz w:val="20"/>
              </w:rPr>
            </w:pPr>
          </w:p>
          <w:p w14:paraId="1F9A1421" w14:textId="77777777" w:rsidR="00D41098" w:rsidRDefault="00D41098">
            <w:pPr>
              <w:spacing w:line="240" w:lineRule="auto"/>
              <w:rPr>
                <w:sz w:val="20"/>
              </w:rPr>
            </w:pPr>
            <w:r>
              <w:rPr>
                <w:sz w:val="20"/>
              </w:rPr>
              <w:t>1.- SON CONVENCIONALISMOS QUE ESTABLECEN CÓMO DEBE ACTUAR EL INDIVIDUO DE ACUERDO CON LOS VALORES DEL GRUPO SOCIAL AL QUE PERTENECE O AL QUE DESEA INTEGRARSE</w:t>
            </w:r>
          </w:p>
          <w:p w14:paraId="7502F227" w14:textId="77777777" w:rsidR="00D41098" w:rsidRDefault="00D41098">
            <w:pPr>
              <w:spacing w:line="240" w:lineRule="auto"/>
              <w:rPr>
                <w:sz w:val="20"/>
              </w:rPr>
            </w:pPr>
            <w:r>
              <w:rPr>
                <w:sz w:val="20"/>
              </w:rPr>
              <w:t>A) NORMAS JURÍDICAS                         B) NORMAS CONTROLADAS</w:t>
            </w:r>
          </w:p>
          <w:p w14:paraId="0D10BCE7" w14:textId="77777777" w:rsidR="00D41098" w:rsidRDefault="00D41098">
            <w:pPr>
              <w:spacing w:line="240" w:lineRule="auto"/>
              <w:rPr>
                <w:sz w:val="20"/>
              </w:rPr>
            </w:pPr>
            <w:r>
              <w:rPr>
                <w:sz w:val="20"/>
              </w:rPr>
              <w:t>C) NORMAS SOCIALES                           D) NORMAS TRADICIONALES</w:t>
            </w:r>
          </w:p>
          <w:p w14:paraId="562BB1C6" w14:textId="77777777" w:rsidR="00D41098" w:rsidRDefault="00D41098">
            <w:pPr>
              <w:spacing w:line="240" w:lineRule="auto"/>
              <w:rPr>
                <w:sz w:val="20"/>
              </w:rPr>
            </w:pPr>
          </w:p>
          <w:p w14:paraId="654FDA2F" w14:textId="77777777" w:rsidR="00D41098" w:rsidRDefault="00D41098">
            <w:pPr>
              <w:spacing w:line="240" w:lineRule="auto"/>
              <w:rPr>
                <w:sz w:val="20"/>
              </w:rPr>
            </w:pPr>
            <w:r>
              <w:rPr>
                <w:sz w:val="20"/>
              </w:rPr>
              <w:t>2.- ¿QUÉ TIPO DE VALORES SE RELACIONA CON EL ARTE Y LA BELLEZA?</w:t>
            </w:r>
          </w:p>
          <w:p w14:paraId="4372346F" w14:textId="77777777" w:rsidR="00D41098" w:rsidRDefault="00D41098">
            <w:pPr>
              <w:spacing w:line="240" w:lineRule="auto"/>
              <w:rPr>
                <w:sz w:val="20"/>
              </w:rPr>
            </w:pPr>
            <w:r>
              <w:rPr>
                <w:sz w:val="20"/>
              </w:rPr>
              <w:t>A) MORALES              B) ESTÉTICOS               C) SOCIALES                 D) ECONÓMICOS</w:t>
            </w:r>
          </w:p>
          <w:p w14:paraId="0F526DBB" w14:textId="77777777" w:rsidR="00D41098" w:rsidRDefault="00D41098">
            <w:pPr>
              <w:spacing w:line="240" w:lineRule="auto"/>
              <w:rPr>
                <w:sz w:val="20"/>
              </w:rPr>
            </w:pPr>
          </w:p>
          <w:p w14:paraId="68484585" w14:textId="77777777" w:rsidR="00D41098" w:rsidRDefault="00D41098">
            <w:pPr>
              <w:spacing w:line="240" w:lineRule="auto"/>
              <w:rPr>
                <w:sz w:val="20"/>
              </w:rPr>
            </w:pPr>
            <w:r>
              <w:rPr>
                <w:sz w:val="20"/>
              </w:rPr>
              <w:t>3.- RELACIONA LAS COLUMNAS Y ELIGE LA RESPUESTA CORRECTA</w:t>
            </w:r>
          </w:p>
          <w:tbl>
            <w:tblPr>
              <w:tblStyle w:val="Tablaconcuadrcula"/>
              <w:tblW w:w="0" w:type="auto"/>
              <w:tblInd w:w="0" w:type="dxa"/>
              <w:tblLook w:val="04A0" w:firstRow="1" w:lastRow="0" w:firstColumn="1" w:lastColumn="0" w:noHBand="0" w:noVBand="1"/>
            </w:tblPr>
            <w:tblGrid>
              <w:gridCol w:w="4848"/>
              <w:gridCol w:w="4849"/>
            </w:tblGrid>
            <w:tr w:rsidR="00D41098" w14:paraId="013DFCC7" w14:textId="77777777">
              <w:tc>
                <w:tcPr>
                  <w:tcW w:w="4848" w:type="dxa"/>
                  <w:tcBorders>
                    <w:top w:val="single" w:sz="4" w:space="0" w:color="auto"/>
                    <w:left w:val="single" w:sz="4" w:space="0" w:color="auto"/>
                    <w:bottom w:val="single" w:sz="4" w:space="0" w:color="auto"/>
                    <w:right w:val="single" w:sz="4" w:space="0" w:color="auto"/>
                  </w:tcBorders>
                  <w:hideMark/>
                </w:tcPr>
                <w:p w14:paraId="379FEE10" w14:textId="77777777" w:rsidR="00D41098" w:rsidRDefault="00D41098">
                  <w:pPr>
                    <w:spacing w:line="240" w:lineRule="auto"/>
                    <w:rPr>
                      <w:sz w:val="20"/>
                    </w:rPr>
                  </w:pPr>
                  <w:r>
                    <w:rPr>
                      <w:sz w:val="20"/>
                    </w:rPr>
                    <w:t>TIPO DE VALOR</w:t>
                  </w:r>
                </w:p>
              </w:tc>
              <w:tc>
                <w:tcPr>
                  <w:tcW w:w="4849" w:type="dxa"/>
                  <w:tcBorders>
                    <w:top w:val="single" w:sz="4" w:space="0" w:color="auto"/>
                    <w:left w:val="single" w:sz="4" w:space="0" w:color="auto"/>
                    <w:bottom w:val="single" w:sz="4" w:space="0" w:color="auto"/>
                    <w:right w:val="single" w:sz="4" w:space="0" w:color="auto"/>
                  </w:tcBorders>
                  <w:hideMark/>
                </w:tcPr>
                <w:p w14:paraId="0D7CA120" w14:textId="77777777" w:rsidR="00D41098" w:rsidRDefault="00D41098">
                  <w:pPr>
                    <w:spacing w:line="240" w:lineRule="auto"/>
                    <w:rPr>
                      <w:sz w:val="20"/>
                    </w:rPr>
                  </w:pPr>
                  <w:r>
                    <w:rPr>
                      <w:sz w:val="20"/>
                    </w:rPr>
                    <w:t>EJEMPLO</w:t>
                  </w:r>
                </w:p>
              </w:tc>
            </w:tr>
            <w:tr w:rsidR="00D41098" w14:paraId="68745565" w14:textId="77777777">
              <w:tc>
                <w:tcPr>
                  <w:tcW w:w="4848" w:type="dxa"/>
                  <w:tcBorders>
                    <w:top w:val="single" w:sz="4" w:space="0" w:color="auto"/>
                    <w:left w:val="single" w:sz="4" w:space="0" w:color="auto"/>
                    <w:bottom w:val="single" w:sz="4" w:space="0" w:color="auto"/>
                    <w:right w:val="single" w:sz="4" w:space="0" w:color="auto"/>
                  </w:tcBorders>
                  <w:hideMark/>
                </w:tcPr>
                <w:p w14:paraId="421721F4" w14:textId="77777777" w:rsidR="00D41098" w:rsidRDefault="00D41098">
                  <w:pPr>
                    <w:spacing w:line="240" w:lineRule="auto"/>
                    <w:rPr>
                      <w:sz w:val="20"/>
                    </w:rPr>
                  </w:pPr>
                  <w:r>
                    <w:rPr>
                      <w:sz w:val="20"/>
                    </w:rPr>
                    <w:t>1.- ESTÉTICO</w:t>
                  </w:r>
                </w:p>
              </w:tc>
              <w:tc>
                <w:tcPr>
                  <w:tcW w:w="4849" w:type="dxa"/>
                  <w:tcBorders>
                    <w:top w:val="single" w:sz="4" w:space="0" w:color="auto"/>
                    <w:left w:val="single" w:sz="4" w:space="0" w:color="auto"/>
                    <w:bottom w:val="single" w:sz="4" w:space="0" w:color="auto"/>
                    <w:right w:val="single" w:sz="4" w:space="0" w:color="auto"/>
                  </w:tcBorders>
                  <w:hideMark/>
                </w:tcPr>
                <w:p w14:paraId="0C7E684F" w14:textId="77777777" w:rsidR="00D41098" w:rsidRDefault="00D41098">
                  <w:pPr>
                    <w:spacing w:line="240" w:lineRule="auto"/>
                    <w:rPr>
                      <w:sz w:val="20"/>
                    </w:rPr>
                  </w:pPr>
                  <w:r>
                    <w:rPr>
                      <w:sz w:val="20"/>
                    </w:rPr>
                    <w:t>a) UN TAXISTA AVISA A SU PASAJERO QUE ESTÁ OLVIDANDO SU CARTERA AL BAJAR</w:t>
                  </w:r>
                </w:p>
              </w:tc>
            </w:tr>
            <w:tr w:rsidR="00D41098" w14:paraId="258E7733" w14:textId="77777777">
              <w:tc>
                <w:tcPr>
                  <w:tcW w:w="4848" w:type="dxa"/>
                  <w:tcBorders>
                    <w:top w:val="single" w:sz="4" w:space="0" w:color="auto"/>
                    <w:left w:val="single" w:sz="4" w:space="0" w:color="auto"/>
                    <w:bottom w:val="single" w:sz="4" w:space="0" w:color="auto"/>
                    <w:right w:val="single" w:sz="4" w:space="0" w:color="auto"/>
                  </w:tcBorders>
                  <w:hideMark/>
                </w:tcPr>
                <w:p w14:paraId="51FCF475" w14:textId="441446C1" w:rsidR="00D41098" w:rsidRDefault="00D41098">
                  <w:pPr>
                    <w:spacing w:line="240" w:lineRule="auto"/>
                    <w:rPr>
                      <w:sz w:val="20"/>
                    </w:rPr>
                  </w:pPr>
                  <w:r>
                    <w:rPr>
                      <w:sz w:val="20"/>
                    </w:rPr>
                    <w:t>2.- ECONÓMICO</w:t>
                  </w:r>
                  <w:r w:rsidR="00EF36A8">
                    <w:rPr>
                      <w:sz w:val="20"/>
                    </w:rPr>
                    <w:t xml:space="preserve"> </w:t>
                  </w:r>
                </w:p>
              </w:tc>
              <w:tc>
                <w:tcPr>
                  <w:tcW w:w="4849" w:type="dxa"/>
                  <w:tcBorders>
                    <w:top w:val="single" w:sz="4" w:space="0" w:color="auto"/>
                    <w:left w:val="single" w:sz="4" w:space="0" w:color="auto"/>
                    <w:bottom w:val="single" w:sz="4" w:space="0" w:color="auto"/>
                    <w:right w:val="single" w:sz="4" w:space="0" w:color="auto"/>
                  </w:tcBorders>
                  <w:hideMark/>
                </w:tcPr>
                <w:p w14:paraId="703B1480" w14:textId="77777777" w:rsidR="00D41098" w:rsidRDefault="00D41098">
                  <w:pPr>
                    <w:spacing w:line="240" w:lineRule="auto"/>
                    <w:rPr>
                      <w:sz w:val="20"/>
                    </w:rPr>
                  </w:pPr>
                  <w:r>
                    <w:rPr>
                      <w:sz w:val="20"/>
                    </w:rPr>
                    <w:t>b) ALBERTO SE CONMUEVE AL ESCUCHAR LAS SINFONÍAS DE BEETHOVEN</w:t>
                  </w:r>
                </w:p>
              </w:tc>
            </w:tr>
            <w:tr w:rsidR="00D41098" w14:paraId="0A174F2D" w14:textId="77777777">
              <w:tc>
                <w:tcPr>
                  <w:tcW w:w="4848" w:type="dxa"/>
                  <w:tcBorders>
                    <w:top w:val="single" w:sz="4" w:space="0" w:color="auto"/>
                    <w:left w:val="single" w:sz="4" w:space="0" w:color="auto"/>
                    <w:bottom w:val="single" w:sz="4" w:space="0" w:color="auto"/>
                    <w:right w:val="single" w:sz="4" w:space="0" w:color="auto"/>
                  </w:tcBorders>
                  <w:hideMark/>
                </w:tcPr>
                <w:p w14:paraId="657FAD60" w14:textId="77777777" w:rsidR="00D41098" w:rsidRDefault="00D41098">
                  <w:pPr>
                    <w:spacing w:line="240" w:lineRule="auto"/>
                    <w:rPr>
                      <w:sz w:val="20"/>
                    </w:rPr>
                  </w:pPr>
                  <w:r>
                    <w:rPr>
                      <w:sz w:val="20"/>
                    </w:rPr>
                    <w:t>3.- MORAL</w:t>
                  </w:r>
                </w:p>
              </w:tc>
              <w:tc>
                <w:tcPr>
                  <w:tcW w:w="4849" w:type="dxa"/>
                  <w:tcBorders>
                    <w:top w:val="single" w:sz="4" w:space="0" w:color="auto"/>
                    <w:left w:val="single" w:sz="4" w:space="0" w:color="auto"/>
                    <w:bottom w:val="single" w:sz="4" w:space="0" w:color="auto"/>
                    <w:right w:val="single" w:sz="4" w:space="0" w:color="auto"/>
                  </w:tcBorders>
                  <w:hideMark/>
                </w:tcPr>
                <w:p w14:paraId="6E2B3183" w14:textId="77777777" w:rsidR="00D41098" w:rsidRDefault="00D41098">
                  <w:pPr>
                    <w:spacing w:line="240" w:lineRule="auto"/>
                    <w:rPr>
                      <w:sz w:val="20"/>
                    </w:rPr>
                  </w:pPr>
                  <w:r>
                    <w:rPr>
                      <w:sz w:val="20"/>
                    </w:rPr>
                    <w:t>c) CECILIA COMPRA EL AUTO MÁS CARO QUE ENCONTRÓ PORQUE PIENSA QUE ENTRE MÁS CARO, MEJOR CALIDAD</w:t>
                  </w:r>
                </w:p>
              </w:tc>
            </w:tr>
          </w:tbl>
          <w:p w14:paraId="676BBB45" w14:textId="58EB323A" w:rsidR="00D41098" w:rsidRDefault="00D41098" w:rsidP="006D2697">
            <w:pPr>
              <w:pStyle w:val="Prrafodelista"/>
              <w:numPr>
                <w:ilvl w:val="0"/>
                <w:numId w:val="1"/>
              </w:numPr>
              <w:spacing w:line="240" w:lineRule="auto"/>
              <w:rPr>
                <w:sz w:val="20"/>
              </w:rPr>
            </w:pPr>
            <w:r>
              <w:rPr>
                <w:sz w:val="20"/>
              </w:rPr>
              <w:t>1a, 2b,</w:t>
            </w:r>
            <w:r w:rsidR="00EF36A8">
              <w:rPr>
                <w:sz w:val="20"/>
              </w:rPr>
              <w:t xml:space="preserve"> </w:t>
            </w:r>
            <w:r>
              <w:rPr>
                <w:sz w:val="20"/>
              </w:rPr>
              <w:t>3c</w:t>
            </w:r>
          </w:p>
          <w:p w14:paraId="2AFC31E4" w14:textId="6A93F7F7" w:rsidR="00D41098" w:rsidRDefault="00D41098" w:rsidP="006D2697">
            <w:pPr>
              <w:pStyle w:val="Prrafodelista"/>
              <w:numPr>
                <w:ilvl w:val="0"/>
                <w:numId w:val="1"/>
              </w:numPr>
              <w:spacing w:line="240" w:lineRule="auto"/>
              <w:rPr>
                <w:sz w:val="20"/>
              </w:rPr>
            </w:pPr>
            <w:r>
              <w:rPr>
                <w:sz w:val="20"/>
              </w:rPr>
              <w:t>1b,</w:t>
            </w:r>
            <w:r w:rsidR="00EF36A8">
              <w:rPr>
                <w:sz w:val="20"/>
              </w:rPr>
              <w:t xml:space="preserve"> </w:t>
            </w:r>
            <w:r>
              <w:rPr>
                <w:sz w:val="20"/>
              </w:rPr>
              <w:t>2a,</w:t>
            </w:r>
            <w:r w:rsidR="00EF36A8">
              <w:rPr>
                <w:sz w:val="20"/>
              </w:rPr>
              <w:t xml:space="preserve"> </w:t>
            </w:r>
            <w:r>
              <w:rPr>
                <w:sz w:val="20"/>
              </w:rPr>
              <w:t>3c</w:t>
            </w:r>
          </w:p>
          <w:p w14:paraId="2812B9EB" w14:textId="1A4D8B6B" w:rsidR="00D41098" w:rsidRDefault="00D41098" w:rsidP="006D2697">
            <w:pPr>
              <w:pStyle w:val="Prrafodelista"/>
              <w:numPr>
                <w:ilvl w:val="0"/>
                <w:numId w:val="1"/>
              </w:numPr>
              <w:spacing w:line="240" w:lineRule="auto"/>
              <w:rPr>
                <w:sz w:val="20"/>
              </w:rPr>
            </w:pPr>
            <w:r>
              <w:rPr>
                <w:sz w:val="20"/>
              </w:rPr>
              <w:t>1b,</w:t>
            </w:r>
            <w:r w:rsidR="00EF36A8">
              <w:rPr>
                <w:sz w:val="20"/>
              </w:rPr>
              <w:t xml:space="preserve"> </w:t>
            </w:r>
            <w:r>
              <w:rPr>
                <w:sz w:val="20"/>
              </w:rPr>
              <w:t>2c,</w:t>
            </w:r>
            <w:r w:rsidR="00EF36A8">
              <w:rPr>
                <w:sz w:val="20"/>
              </w:rPr>
              <w:t xml:space="preserve"> </w:t>
            </w:r>
            <w:r>
              <w:rPr>
                <w:sz w:val="20"/>
              </w:rPr>
              <w:t>3a</w:t>
            </w:r>
          </w:p>
          <w:p w14:paraId="48BF3E35" w14:textId="53E81785" w:rsidR="00D41098" w:rsidRDefault="00D41098" w:rsidP="00D41098">
            <w:pPr>
              <w:pStyle w:val="Prrafodelista"/>
              <w:numPr>
                <w:ilvl w:val="0"/>
                <w:numId w:val="1"/>
              </w:numPr>
              <w:spacing w:line="240" w:lineRule="auto"/>
              <w:rPr>
                <w:sz w:val="20"/>
              </w:rPr>
            </w:pPr>
            <w:r>
              <w:rPr>
                <w:sz w:val="20"/>
              </w:rPr>
              <w:t>1c,</w:t>
            </w:r>
            <w:r w:rsidR="00EF36A8">
              <w:rPr>
                <w:sz w:val="20"/>
              </w:rPr>
              <w:t xml:space="preserve"> </w:t>
            </w:r>
            <w:r>
              <w:rPr>
                <w:sz w:val="20"/>
              </w:rPr>
              <w:t>2b,</w:t>
            </w:r>
            <w:r w:rsidR="00EF36A8">
              <w:rPr>
                <w:sz w:val="20"/>
              </w:rPr>
              <w:t xml:space="preserve"> </w:t>
            </w:r>
            <w:r>
              <w:rPr>
                <w:sz w:val="20"/>
              </w:rPr>
              <w:t>3</w:t>
            </w:r>
            <w:r w:rsidR="00026518">
              <w:rPr>
                <w:sz w:val="20"/>
              </w:rPr>
              <w:t>a</w:t>
            </w:r>
          </w:p>
          <w:p w14:paraId="69CA4BCB" w14:textId="0368061D" w:rsidR="00026518" w:rsidRDefault="00026518" w:rsidP="00EF36A8">
            <w:pPr>
              <w:pStyle w:val="Prrafodelista"/>
              <w:spacing w:line="240" w:lineRule="auto"/>
              <w:rPr>
                <w:sz w:val="20"/>
              </w:rPr>
            </w:pPr>
          </w:p>
        </w:tc>
        <w:bookmarkEnd w:id="2"/>
      </w:tr>
    </w:tbl>
    <w:p w14:paraId="1B5C1AF0" w14:textId="77777777" w:rsidR="00A56814" w:rsidRDefault="00A56814"/>
    <w:sectPr w:rsidR="00A568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61404"/>
    <w:multiLevelType w:val="hybridMultilevel"/>
    <w:tmpl w:val="50FEA08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98"/>
    <w:rsid w:val="00026518"/>
    <w:rsid w:val="008C56AE"/>
    <w:rsid w:val="00A02112"/>
    <w:rsid w:val="00A56814"/>
    <w:rsid w:val="00A84B93"/>
    <w:rsid w:val="00D41098"/>
    <w:rsid w:val="00EF3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E562"/>
  <w15:chartTrackingRefBased/>
  <w15:docId w15:val="{79DAE5E3-6C5C-4AE7-8D2B-73C9C2E6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098"/>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41098"/>
    <w:rPr>
      <w:color w:val="0563C1" w:themeColor="hyperlink"/>
      <w:u w:val="single"/>
    </w:rPr>
  </w:style>
  <w:style w:type="paragraph" w:styleId="Prrafodelista">
    <w:name w:val="List Paragraph"/>
    <w:basedOn w:val="Normal"/>
    <w:uiPriority w:val="34"/>
    <w:qFormat/>
    <w:rsid w:val="00D41098"/>
    <w:pPr>
      <w:ind w:left="720"/>
      <w:contextualSpacing/>
    </w:pPr>
  </w:style>
  <w:style w:type="table" w:styleId="Tablaconcuadrcula">
    <w:name w:val="Table Grid"/>
    <w:basedOn w:val="Tablanormal"/>
    <w:uiPriority w:val="59"/>
    <w:rsid w:val="00D410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34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onica.rodriguezr@aefc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644</Words>
  <Characters>3545</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6</cp:revision>
  <dcterms:created xsi:type="dcterms:W3CDTF">2021-04-22T16:59:00Z</dcterms:created>
  <dcterms:modified xsi:type="dcterms:W3CDTF">2021-04-23T00:30:00Z</dcterms:modified>
</cp:coreProperties>
</file>