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3637E95" w14:textId="2880B730" w:rsidR="0051520D" w:rsidRPr="00D060B2" w:rsidRDefault="00116F62" w:rsidP="005E7736">
      <w:pPr>
        <w:spacing w:after="0"/>
        <w:rPr>
          <w:b/>
          <w:lang w:val="es-MX"/>
        </w:rPr>
      </w:pPr>
      <w:r>
        <w:rPr>
          <w:b/>
          <w:highlight w:val="yellow"/>
          <w:lang w:val="es-MX"/>
        </w:rPr>
        <w:t>Hoja de Ejercicios Actividad 11</w:t>
      </w:r>
      <w:r w:rsidR="00D060B2" w:rsidRPr="00D060B2">
        <w:rPr>
          <w:b/>
          <w:highlight w:val="yellow"/>
          <w:lang w:val="es-MX"/>
        </w:rPr>
        <w:t>: Diversas Danzas Rituales Mexicanas.</w:t>
      </w:r>
      <w:r w:rsidR="00D060B2" w:rsidRPr="00D060B2">
        <w:rPr>
          <w:b/>
          <w:lang w:val="es-MX"/>
        </w:rPr>
        <w:t xml:space="preserve"> </w:t>
      </w:r>
    </w:p>
    <w:p w14:paraId="0D73ACE0" w14:textId="77777777" w:rsidR="002F076C" w:rsidRDefault="002F076C" w:rsidP="00D060B2">
      <w:pPr>
        <w:spacing w:after="0"/>
        <w:rPr>
          <w:rFonts w:ascii="Arial" w:hAnsi="Arial" w:cs="Arial"/>
          <w:b/>
          <w:sz w:val="24"/>
          <w:szCs w:val="24"/>
        </w:rPr>
      </w:pPr>
    </w:p>
    <w:p w14:paraId="481ABD7B" w14:textId="4CE381B9" w:rsidR="00434A3A" w:rsidRDefault="0057685F" w:rsidP="000B20ED">
      <w:pPr>
        <w:spacing w:after="0"/>
        <w:jc w:val="center"/>
        <w:rPr>
          <w:b/>
          <w:color w:val="FF0000"/>
          <w:lang w:val="es-MX"/>
        </w:rPr>
      </w:pPr>
      <w:r>
        <w:rPr>
          <w:b/>
          <w:color w:val="FF0000"/>
          <w:lang w:val="es-MX"/>
        </w:rPr>
        <w:t>LECTURA</w:t>
      </w:r>
      <w:r w:rsidR="004F5450">
        <w:rPr>
          <w:b/>
          <w:color w:val="FF0000"/>
          <w:lang w:val="es-MX"/>
        </w:rPr>
        <w:t>S</w:t>
      </w:r>
      <w:r>
        <w:rPr>
          <w:b/>
          <w:color w:val="FF0000"/>
          <w:lang w:val="es-MX"/>
        </w:rPr>
        <w:t xml:space="preserve">: </w:t>
      </w:r>
      <w:r w:rsidR="00D7405F">
        <w:rPr>
          <w:b/>
          <w:color w:val="FF0000"/>
          <w:lang w:val="es-MX"/>
        </w:rPr>
        <w:t xml:space="preserve">DANZA </w:t>
      </w:r>
      <w:r w:rsidR="005415C8">
        <w:rPr>
          <w:b/>
          <w:color w:val="FF0000"/>
          <w:lang w:val="es-MX"/>
        </w:rPr>
        <w:t xml:space="preserve">DE NEGRITOS </w:t>
      </w:r>
      <w:r w:rsidR="004F5450">
        <w:rPr>
          <w:b/>
          <w:color w:val="FF0000"/>
          <w:lang w:val="es-MX"/>
        </w:rPr>
        <w:t xml:space="preserve">Y DANZA DE QUETZALES. </w:t>
      </w:r>
    </w:p>
    <w:p w14:paraId="0ED3B1E5" w14:textId="77777777" w:rsidR="000B20ED" w:rsidRPr="000B20ED" w:rsidRDefault="000B20ED" w:rsidP="000B20ED">
      <w:pPr>
        <w:spacing w:after="0"/>
        <w:jc w:val="center"/>
        <w:rPr>
          <w:b/>
          <w:color w:val="FF0000"/>
          <w:lang w:val="es-MX"/>
        </w:rPr>
      </w:pPr>
      <w:bookmarkStart w:id="0" w:name="_GoBack"/>
      <w:bookmarkEnd w:id="0"/>
    </w:p>
    <w:p w14:paraId="3FF753F0" w14:textId="77777777" w:rsidR="004F5450" w:rsidRPr="00900D3B" w:rsidRDefault="004F5450" w:rsidP="00900D3B">
      <w:pPr>
        <w:shd w:val="clear" w:color="auto" w:fill="FFFFFF"/>
        <w:spacing w:after="100" w:afterAutospacing="1"/>
        <w:jc w:val="both"/>
        <w:rPr>
          <w:rFonts w:cs="Times New Roman"/>
          <w:b/>
          <w:color w:val="FF0000"/>
          <w:spacing w:val="5"/>
          <w:sz w:val="20"/>
          <w:szCs w:val="20"/>
          <w:u w:val="single"/>
        </w:rPr>
      </w:pPr>
      <w:r w:rsidRPr="00900D3B">
        <w:rPr>
          <w:rFonts w:cs="Times New Roman"/>
          <w:b/>
          <w:color w:val="FF0000"/>
          <w:spacing w:val="5"/>
          <w:sz w:val="20"/>
          <w:szCs w:val="20"/>
          <w:u w:val="single"/>
        </w:rPr>
        <w:t>Danza de negritos</w:t>
      </w:r>
    </w:p>
    <w:p w14:paraId="52ADA056" w14:textId="3743F364" w:rsidR="004F5450" w:rsidRPr="00900D3B" w:rsidRDefault="004F5450" w:rsidP="00900D3B">
      <w:pPr>
        <w:shd w:val="clear" w:color="auto" w:fill="FFFFFF"/>
        <w:spacing w:after="0" w:line="240" w:lineRule="auto"/>
        <w:jc w:val="both"/>
        <w:rPr>
          <w:rFonts w:cs="Times New Roman"/>
          <w:b/>
          <w:color w:val="484646"/>
          <w:spacing w:val="5"/>
          <w:sz w:val="20"/>
          <w:szCs w:val="20"/>
          <w:u w:val="single"/>
        </w:rPr>
      </w:pPr>
      <w:r w:rsidRPr="00900D3B">
        <w:rPr>
          <w:rFonts w:eastAsia="Times New Roman" w:cs="Times New Roman"/>
          <w:color w:val="555555"/>
          <w:spacing w:val="3"/>
          <w:sz w:val="20"/>
          <w:szCs w:val="20"/>
          <w:shd w:val="clear" w:color="auto" w:fill="FFFFFF"/>
        </w:rPr>
        <w:t>Esta danza</w:t>
      </w:r>
      <w:r w:rsidR="00D433AB" w:rsidRPr="00900D3B">
        <w:rPr>
          <w:rFonts w:eastAsia="Times New Roman" w:cs="Times New Roman"/>
          <w:color w:val="555555"/>
          <w:spacing w:val="3"/>
          <w:sz w:val="20"/>
          <w:szCs w:val="20"/>
          <w:shd w:val="clear" w:color="auto" w:fill="FFFFFF"/>
        </w:rPr>
        <w:t xml:space="preserve"> totonaca </w:t>
      </w:r>
      <w:r w:rsidRPr="00900D3B">
        <w:rPr>
          <w:rFonts w:eastAsia="Times New Roman" w:cs="Times New Roman"/>
          <w:color w:val="555555"/>
          <w:spacing w:val="3"/>
          <w:sz w:val="20"/>
          <w:szCs w:val="20"/>
          <w:shd w:val="clear" w:color="auto" w:fill="FFFFFF"/>
        </w:rPr>
        <w:t xml:space="preserve"> es de Papantla (Veracruz) </w:t>
      </w:r>
      <w:r w:rsidR="00D433AB" w:rsidRPr="00900D3B">
        <w:rPr>
          <w:rFonts w:eastAsia="Times New Roman" w:cs="Times New Roman"/>
          <w:color w:val="555555"/>
          <w:spacing w:val="3"/>
          <w:sz w:val="20"/>
          <w:szCs w:val="20"/>
          <w:shd w:val="clear" w:color="auto" w:fill="FFFFFF"/>
        </w:rPr>
        <w:t xml:space="preserve"> y es un ritual al Dios del rayo y del trueno </w:t>
      </w:r>
      <w:r w:rsidRPr="00900D3B">
        <w:rPr>
          <w:rFonts w:eastAsia="Times New Roman" w:cs="Times New Roman"/>
          <w:color w:val="555555"/>
          <w:spacing w:val="3"/>
          <w:sz w:val="20"/>
          <w:szCs w:val="20"/>
          <w:shd w:val="clear" w:color="auto" w:fill="FFFFFF"/>
        </w:rPr>
        <w:t>, data de la época de la conquista, tal vez por el año de 1550; cuando realizaba el negro sus actividades cotidianas, salió a buscar leña en el monte más cercano, para su desgracia fue mordido por una víbora; presurosa la madre acudió con los demás negros a levantar a su hijo y de inmediato procedió a realizar las supersticiosas costumbres de sus antepasados, tomó la víbora y con ella realizó una ceremonia consistente en bailes y gritos alrededor del enfermo, llevando siempre la víbora aprisionada, esperando que con ello se realizara el milagroso alivio.</w:t>
      </w:r>
    </w:p>
    <w:p w14:paraId="4245B9A2" w14:textId="25DC72C8" w:rsidR="004F5450" w:rsidRPr="00900D3B" w:rsidRDefault="004F5450" w:rsidP="00900D3B">
      <w:pPr>
        <w:spacing w:line="240" w:lineRule="auto"/>
        <w:jc w:val="both"/>
        <w:rPr>
          <w:rFonts w:eastAsia="Times New Roman" w:cs="Times New Roman"/>
          <w:color w:val="555555"/>
          <w:spacing w:val="3"/>
          <w:sz w:val="20"/>
          <w:szCs w:val="20"/>
          <w:shd w:val="clear" w:color="auto" w:fill="FFFFFF"/>
        </w:rPr>
      </w:pPr>
      <w:r w:rsidRPr="00900D3B">
        <w:rPr>
          <w:rFonts w:eastAsia="Times New Roman" w:cs="Times New Roman"/>
          <w:color w:val="555555"/>
          <w:spacing w:val="3"/>
          <w:sz w:val="20"/>
          <w:szCs w:val="20"/>
          <w:shd w:val="clear" w:color="auto" w:fill="FFFFFF"/>
        </w:rPr>
        <w:t>Durante el zapateado se baila con el cuerpo inclinado y los brazos caídos ( en actitud tal vez, de búsqueda de la culebra malvada).</w:t>
      </w:r>
      <w:r w:rsidR="00451E9A">
        <w:rPr>
          <w:rFonts w:eastAsia="Times New Roman" w:cs="Times New Roman"/>
          <w:color w:val="555555"/>
          <w:spacing w:val="3"/>
          <w:sz w:val="20"/>
          <w:szCs w:val="20"/>
          <w:shd w:val="clear" w:color="auto" w:fill="FFFFFF"/>
        </w:rPr>
        <w:t xml:space="preserve"> Sus instrumentos musicales que acompañan a la danza es violín y guitarra. </w:t>
      </w:r>
    </w:p>
    <w:p w14:paraId="07EF50AD" w14:textId="77777777" w:rsidR="004F5450" w:rsidRPr="00900D3B" w:rsidRDefault="004F5450" w:rsidP="00900D3B">
      <w:pPr>
        <w:spacing w:after="0"/>
        <w:jc w:val="both"/>
        <w:rPr>
          <w:rFonts w:eastAsia="Times New Roman" w:cs="Times New Roman"/>
          <w:b/>
          <w:color w:val="555555"/>
          <w:spacing w:val="3"/>
          <w:sz w:val="20"/>
          <w:szCs w:val="20"/>
          <w:shd w:val="clear" w:color="auto" w:fill="FFFFFF"/>
        </w:rPr>
      </w:pPr>
      <w:r w:rsidRPr="00900D3B">
        <w:rPr>
          <w:rFonts w:eastAsia="Times New Roman" w:cs="Times New Roman"/>
          <w:b/>
          <w:color w:val="555555"/>
          <w:spacing w:val="3"/>
          <w:sz w:val="20"/>
          <w:szCs w:val="20"/>
          <w:shd w:val="clear" w:color="auto" w:fill="FFFFFF"/>
        </w:rPr>
        <w:t>La indumentaria de la danza (vestuario) consiste en:</w:t>
      </w:r>
    </w:p>
    <w:p w14:paraId="02F6A1A4" w14:textId="77777777" w:rsidR="004F5450" w:rsidRPr="00900D3B" w:rsidRDefault="004F5450" w:rsidP="00900D3B">
      <w:pPr>
        <w:spacing w:after="0"/>
        <w:jc w:val="both"/>
        <w:rPr>
          <w:rFonts w:eastAsia="Times New Roman" w:cs="Times New Roman"/>
          <w:color w:val="555555"/>
          <w:spacing w:val="3"/>
          <w:sz w:val="20"/>
          <w:szCs w:val="20"/>
          <w:shd w:val="clear" w:color="auto" w:fill="FFFFFF"/>
        </w:rPr>
      </w:pPr>
      <w:r w:rsidRPr="00900D3B">
        <w:rPr>
          <w:rFonts w:eastAsia="Times New Roman" w:cs="Times New Roman"/>
          <w:color w:val="555555"/>
          <w:spacing w:val="3"/>
          <w:sz w:val="20"/>
          <w:szCs w:val="20"/>
          <w:shd w:val="clear" w:color="auto" w:fill="FFFFFF"/>
        </w:rPr>
        <w:t xml:space="preserve">Tocado o sombrero : Formado por un sombrero de copa baja forrado de terciopelo de color negro con el ala de frente levantada y adornada con espejos y flecos dorados. Representa la flor de caña, las plumas el nido de la víbora y los flecos amarillos los rayos del sol. </w:t>
      </w:r>
    </w:p>
    <w:p w14:paraId="4AA3CB2C" w14:textId="77777777" w:rsidR="004F5450" w:rsidRPr="00900D3B" w:rsidRDefault="004F5450" w:rsidP="00900D3B">
      <w:pPr>
        <w:spacing w:after="0"/>
        <w:jc w:val="both"/>
        <w:rPr>
          <w:rFonts w:eastAsia="Times New Roman" w:cs="Times New Roman"/>
          <w:color w:val="555555"/>
          <w:spacing w:val="3"/>
          <w:sz w:val="20"/>
          <w:szCs w:val="20"/>
          <w:shd w:val="clear" w:color="auto" w:fill="FFFFFF"/>
        </w:rPr>
      </w:pPr>
      <w:r w:rsidRPr="00900D3B">
        <w:rPr>
          <w:rFonts w:eastAsia="Times New Roman" w:cs="Times New Roman"/>
          <w:color w:val="555555"/>
          <w:spacing w:val="3"/>
          <w:sz w:val="20"/>
          <w:szCs w:val="20"/>
          <w:shd w:val="clear" w:color="auto" w:fill="FFFFFF"/>
        </w:rPr>
        <w:t>Camisa: Blanca de mangas largas.</w:t>
      </w:r>
    </w:p>
    <w:p w14:paraId="08B6327A" w14:textId="77777777" w:rsidR="004F5450" w:rsidRPr="00900D3B" w:rsidRDefault="004F5450" w:rsidP="00900D3B">
      <w:pPr>
        <w:spacing w:after="0"/>
        <w:jc w:val="both"/>
        <w:rPr>
          <w:rFonts w:eastAsia="Times New Roman" w:cs="Times New Roman"/>
          <w:color w:val="555555"/>
          <w:spacing w:val="3"/>
          <w:sz w:val="20"/>
          <w:szCs w:val="20"/>
          <w:shd w:val="clear" w:color="auto" w:fill="FFFFFF"/>
        </w:rPr>
      </w:pPr>
      <w:r w:rsidRPr="00900D3B">
        <w:rPr>
          <w:rFonts w:eastAsia="Times New Roman" w:cs="Times New Roman"/>
          <w:color w:val="555555"/>
          <w:spacing w:val="3"/>
          <w:sz w:val="20"/>
          <w:szCs w:val="20"/>
          <w:shd w:val="clear" w:color="auto" w:fill="FFFFFF"/>
        </w:rPr>
        <w:t xml:space="preserve">Paliacate:  Dos paliacates de color rojo, uno anudado al cuello y el otro en la mano izquierda. Representa la picadura de la víbora. </w:t>
      </w:r>
    </w:p>
    <w:p w14:paraId="50BB347B" w14:textId="77777777" w:rsidR="004F5450" w:rsidRPr="00900D3B" w:rsidRDefault="004F5450" w:rsidP="00900D3B">
      <w:pPr>
        <w:spacing w:after="0"/>
        <w:jc w:val="both"/>
        <w:rPr>
          <w:rFonts w:eastAsia="Times New Roman" w:cs="Times New Roman"/>
          <w:color w:val="555555"/>
          <w:spacing w:val="3"/>
          <w:sz w:val="20"/>
          <w:szCs w:val="20"/>
          <w:shd w:val="clear" w:color="auto" w:fill="FFFFFF"/>
        </w:rPr>
      </w:pPr>
      <w:r w:rsidRPr="00900D3B">
        <w:rPr>
          <w:rFonts w:eastAsia="Times New Roman" w:cs="Times New Roman"/>
          <w:color w:val="555555"/>
          <w:spacing w:val="3"/>
          <w:sz w:val="20"/>
          <w:szCs w:val="20"/>
          <w:shd w:val="clear" w:color="auto" w:fill="FFFFFF"/>
        </w:rPr>
        <w:t xml:space="preserve">Capas o cruzadas : Dos piezas de terciopelo negro, una afrente y otra por la espalda, bordada en lentejuela y chaquira con diseños de flores. Representan el mundo. </w:t>
      </w:r>
    </w:p>
    <w:p w14:paraId="77A4614A" w14:textId="677A8520" w:rsidR="005415C8" w:rsidRPr="00900D3B" w:rsidRDefault="004F5450" w:rsidP="00900D3B">
      <w:pPr>
        <w:jc w:val="both"/>
        <w:rPr>
          <w:rFonts w:eastAsia="Times New Roman" w:cs="Times New Roman"/>
          <w:color w:val="555555"/>
          <w:spacing w:val="3"/>
          <w:sz w:val="20"/>
          <w:szCs w:val="20"/>
          <w:shd w:val="clear" w:color="auto" w:fill="FFFFFF"/>
        </w:rPr>
      </w:pPr>
      <w:r w:rsidRPr="00900D3B">
        <w:rPr>
          <w:rFonts w:eastAsia="Times New Roman" w:cs="Times New Roman"/>
          <w:color w:val="555555"/>
          <w:spacing w:val="3"/>
          <w:sz w:val="20"/>
          <w:szCs w:val="20"/>
          <w:shd w:val="clear" w:color="auto" w:fill="FFFFFF"/>
        </w:rPr>
        <w:t>La música se acompaña con instrumentos europeos, un violín y una guitarra, los negritos de la sierra usan castañuelas</w:t>
      </w:r>
    </w:p>
    <w:p w14:paraId="631D4A15" w14:textId="77777777" w:rsidR="004F5450" w:rsidRPr="00900D3B" w:rsidRDefault="004F5450" w:rsidP="00900D3B">
      <w:pPr>
        <w:shd w:val="clear" w:color="auto" w:fill="FFFFFF"/>
        <w:spacing w:after="100" w:afterAutospacing="1" w:line="240" w:lineRule="auto"/>
        <w:jc w:val="both"/>
        <w:rPr>
          <w:rFonts w:cs="Arial"/>
          <w:b/>
          <w:color w:val="FF0000"/>
          <w:spacing w:val="5"/>
          <w:sz w:val="20"/>
          <w:szCs w:val="20"/>
          <w:u w:val="single"/>
        </w:rPr>
      </w:pPr>
      <w:r w:rsidRPr="00900D3B">
        <w:rPr>
          <w:rFonts w:cs="Arial"/>
          <w:b/>
          <w:color w:val="FF0000"/>
          <w:spacing w:val="5"/>
          <w:sz w:val="20"/>
          <w:szCs w:val="20"/>
          <w:u w:val="single"/>
        </w:rPr>
        <w:t xml:space="preserve">Danza de Quetzales </w:t>
      </w:r>
    </w:p>
    <w:p w14:paraId="5DA07B50" w14:textId="1322D694" w:rsidR="004F5450" w:rsidRPr="00900D3B" w:rsidRDefault="004F5450" w:rsidP="00900D3B">
      <w:pPr>
        <w:shd w:val="clear" w:color="auto" w:fill="FFFFFF"/>
        <w:spacing w:after="0" w:line="240" w:lineRule="auto"/>
        <w:jc w:val="both"/>
        <w:rPr>
          <w:rFonts w:cs="Arial"/>
          <w:color w:val="000000" w:themeColor="text1"/>
          <w:sz w:val="20"/>
          <w:szCs w:val="20"/>
        </w:rPr>
      </w:pPr>
      <w:r w:rsidRPr="00900D3B">
        <w:rPr>
          <w:rFonts w:cs="Arial"/>
          <w:color w:val="000000" w:themeColor="text1"/>
          <w:sz w:val="20"/>
          <w:szCs w:val="20"/>
        </w:rPr>
        <w:t>La </w:t>
      </w:r>
      <w:r w:rsidRPr="00900D3B">
        <w:rPr>
          <w:rFonts w:cs="Arial"/>
          <w:b/>
          <w:bCs/>
          <w:color w:val="000000" w:themeColor="text1"/>
          <w:sz w:val="20"/>
          <w:szCs w:val="20"/>
        </w:rPr>
        <w:t>Danza de los Quetzales</w:t>
      </w:r>
      <w:r w:rsidRPr="00900D3B">
        <w:rPr>
          <w:rFonts w:cs="Arial"/>
          <w:color w:val="000000" w:themeColor="text1"/>
          <w:sz w:val="20"/>
          <w:szCs w:val="20"/>
        </w:rPr>
        <w:t> es una danza originaria de la </w:t>
      </w:r>
      <w:hyperlink r:id="rId9" w:tooltip="Sierra" w:history="1">
        <w:r w:rsidRPr="00900D3B">
          <w:rPr>
            <w:rFonts w:cs="Arial"/>
            <w:color w:val="000000" w:themeColor="text1"/>
            <w:sz w:val="20"/>
            <w:szCs w:val="20"/>
          </w:rPr>
          <w:t>Sierra</w:t>
        </w:r>
      </w:hyperlink>
      <w:r w:rsidRPr="00900D3B">
        <w:rPr>
          <w:rFonts w:cs="Arial"/>
          <w:color w:val="000000" w:themeColor="text1"/>
          <w:sz w:val="20"/>
          <w:szCs w:val="20"/>
        </w:rPr>
        <w:t> norte del *estado* de </w:t>
      </w:r>
      <w:hyperlink r:id="rId10" w:tooltip="Puebla" w:history="1">
        <w:r w:rsidRPr="00900D3B">
          <w:rPr>
            <w:rFonts w:cs="Arial"/>
            <w:color w:val="000000" w:themeColor="text1"/>
            <w:sz w:val="20"/>
            <w:szCs w:val="20"/>
          </w:rPr>
          <w:t>Puebla</w:t>
        </w:r>
      </w:hyperlink>
      <w:r w:rsidRPr="00900D3B">
        <w:rPr>
          <w:rFonts w:cs="Arial"/>
          <w:color w:val="000000" w:themeColor="text1"/>
          <w:sz w:val="20"/>
          <w:szCs w:val="20"/>
        </w:rPr>
        <w:t>, aunque también se baila en algunas localidades del Estado de </w:t>
      </w:r>
      <w:hyperlink r:id="rId11" w:tooltip="Veracruz" w:history="1">
        <w:r w:rsidRPr="00900D3B">
          <w:rPr>
            <w:rFonts w:cs="Arial"/>
            <w:color w:val="000000" w:themeColor="text1"/>
            <w:sz w:val="20"/>
            <w:szCs w:val="20"/>
          </w:rPr>
          <w:t>Veracruz</w:t>
        </w:r>
      </w:hyperlink>
      <w:r w:rsidRPr="00900D3B">
        <w:rPr>
          <w:rFonts w:cs="Arial"/>
          <w:color w:val="000000" w:themeColor="text1"/>
          <w:sz w:val="20"/>
          <w:szCs w:val="20"/>
        </w:rPr>
        <w:t>. Se baila en honor a su dios, el Sol.</w:t>
      </w:r>
      <w:r w:rsidR="00900D3B" w:rsidRPr="00900D3B">
        <w:rPr>
          <w:rFonts w:cs="Arial"/>
          <w:color w:val="000000" w:themeColor="text1"/>
          <w:sz w:val="20"/>
          <w:szCs w:val="20"/>
        </w:rPr>
        <w:t xml:space="preserve"> </w:t>
      </w:r>
      <w:r w:rsidRPr="00900D3B">
        <w:rPr>
          <w:rFonts w:cs="Arial"/>
          <w:color w:val="000000" w:themeColor="text1"/>
          <w:sz w:val="20"/>
          <w:szCs w:val="20"/>
        </w:rPr>
        <w:t xml:space="preserve">En la época prehispánica era dedicada al sol, rasgo del </w:t>
      </w:r>
      <w:r w:rsidR="00D433AB" w:rsidRPr="00900D3B">
        <w:rPr>
          <w:rFonts w:cs="Arial"/>
          <w:color w:val="000000" w:themeColor="text1"/>
          <w:sz w:val="20"/>
          <w:szCs w:val="20"/>
        </w:rPr>
        <w:t xml:space="preserve">que queda como reminiscencia en el penacho </w:t>
      </w:r>
      <w:r w:rsidRPr="00900D3B">
        <w:rPr>
          <w:rFonts w:cs="Arial"/>
          <w:color w:val="000000" w:themeColor="text1"/>
          <w:sz w:val="20"/>
          <w:szCs w:val="20"/>
        </w:rPr>
        <w:t>que portan los danzantes en la cabeza</w:t>
      </w:r>
      <w:r w:rsidR="00D433AB" w:rsidRPr="00900D3B">
        <w:rPr>
          <w:rFonts w:cs="Arial"/>
          <w:color w:val="000000" w:themeColor="text1"/>
          <w:sz w:val="20"/>
          <w:szCs w:val="20"/>
        </w:rPr>
        <w:t xml:space="preserve"> y que representa los colores del pájaro quetzal. </w:t>
      </w:r>
    </w:p>
    <w:p w14:paraId="70A790FD" w14:textId="77777777" w:rsidR="004F5450" w:rsidRPr="00900D3B" w:rsidRDefault="004F5450" w:rsidP="00900D3B">
      <w:pPr>
        <w:shd w:val="clear" w:color="auto" w:fill="FFFFFF"/>
        <w:spacing w:after="100" w:afterAutospacing="1" w:line="240" w:lineRule="auto"/>
        <w:jc w:val="both"/>
        <w:rPr>
          <w:rFonts w:cs="Arial"/>
          <w:color w:val="000000" w:themeColor="text1"/>
          <w:spacing w:val="5"/>
          <w:sz w:val="20"/>
          <w:szCs w:val="20"/>
        </w:rPr>
      </w:pPr>
      <w:r w:rsidRPr="00900D3B">
        <w:rPr>
          <w:rFonts w:cs="Arial"/>
          <w:color w:val="000000" w:themeColor="text1"/>
          <w:spacing w:val="5"/>
          <w:sz w:val="20"/>
          <w:szCs w:val="20"/>
        </w:rPr>
        <w:t>El quetzal, por cierto, es un pájaro que vive en las regiones que ocuparon los mayas. La palabra “quetzal” es de origen náhuatl y funciona como adjetivo, pues se puede traducir como “precioso”.</w:t>
      </w:r>
    </w:p>
    <w:p w14:paraId="03986EDE" w14:textId="03891C3F" w:rsidR="004F5450" w:rsidRPr="00900D3B" w:rsidRDefault="004F5450" w:rsidP="00900D3B">
      <w:pPr>
        <w:shd w:val="clear" w:color="auto" w:fill="FFFFFF"/>
        <w:spacing w:after="100" w:afterAutospacing="1" w:line="240" w:lineRule="auto"/>
        <w:jc w:val="both"/>
        <w:rPr>
          <w:rFonts w:cs="Arial"/>
          <w:color w:val="000000" w:themeColor="text1"/>
          <w:spacing w:val="5"/>
          <w:sz w:val="20"/>
          <w:szCs w:val="20"/>
        </w:rPr>
      </w:pPr>
      <w:r w:rsidRPr="00900D3B">
        <w:rPr>
          <w:rFonts w:cs="Arial"/>
          <w:color w:val="000000" w:themeColor="text1"/>
          <w:spacing w:val="5"/>
          <w:sz w:val="20"/>
          <w:szCs w:val="20"/>
        </w:rPr>
        <w:t>Al momento de ejecutarse este baile tiene un “acto protocolario”, que consiste en danzar con movimientos al ritmo de unos sones, tocados con</w:t>
      </w:r>
      <w:r w:rsidR="005873DF">
        <w:rPr>
          <w:rFonts w:cs="Arial"/>
          <w:color w:val="000000" w:themeColor="text1"/>
          <w:spacing w:val="5"/>
          <w:sz w:val="20"/>
          <w:szCs w:val="20"/>
        </w:rPr>
        <w:t xml:space="preserve"> los instrumentos  de una </w:t>
      </w:r>
      <w:r w:rsidRPr="00900D3B">
        <w:rPr>
          <w:rFonts w:cs="Arial"/>
          <w:color w:val="000000" w:themeColor="text1"/>
          <w:spacing w:val="5"/>
          <w:sz w:val="20"/>
          <w:szCs w:val="20"/>
        </w:rPr>
        <w:t xml:space="preserve"> flauta de carrizo y un tambor de cuero; uno de los ejecutantes es considerado el maestro mayor de la danza. Los pasos se ejecutan en cruz, como símbolo de los cuatro puntos cardinales, para hacer alusión a la rotación, o paso del tiempo.</w:t>
      </w:r>
      <w:r w:rsidR="00900D3B" w:rsidRPr="00900D3B">
        <w:rPr>
          <w:rFonts w:cs="Arial"/>
          <w:color w:val="000000" w:themeColor="text1"/>
          <w:spacing w:val="5"/>
          <w:sz w:val="20"/>
          <w:szCs w:val="20"/>
        </w:rPr>
        <w:t xml:space="preserve"> </w:t>
      </w:r>
      <w:r w:rsidRPr="00900D3B">
        <w:rPr>
          <w:rFonts w:cs="Arial"/>
          <w:color w:val="000000" w:themeColor="text1"/>
          <w:spacing w:val="5"/>
          <w:sz w:val="20"/>
          <w:szCs w:val="20"/>
        </w:rPr>
        <w:t>Para terminar, se usa un aparato giratorio de madera y forma horizontal. Esto le da a la danza una espectacularidad especial. Dependiendo de a quién se le pregunte,  ese momento el principal atractivo de la danza y a través de él se codifica el simbolismo solar, el movimiento de los astros.</w:t>
      </w:r>
      <w:r w:rsidR="00900D3B" w:rsidRPr="00900D3B">
        <w:rPr>
          <w:rFonts w:cs="Arial"/>
          <w:color w:val="000000" w:themeColor="text1"/>
          <w:spacing w:val="5"/>
          <w:sz w:val="20"/>
          <w:szCs w:val="20"/>
        </w:rPr>
        <w:t xml:space="preserve"> </w:t>
      </w:r>
      <w:r w:rsidRPr="00900D3B">
        <w:rPr>
          <w:rFonts w:cs="Arial"/>
          <w:color w:val="000000" w:themeColor="text1"/>
          <w:spacing w:val="5"/>
          <w:sz w:val="20"/>
          <w:szCs w:val="20"/>
        </w:rPr>
        <w:t>La danza, por supuesto, tiene muchos más elementos simbólicos: la música como ofrenda, la danza ejecutada “peligrosamente” y la llamativa indumentaria asociada al sol con el pájaro llamado quetzal.</w:t>
      </w:r>
    </w:p>
    <w:p w14:paraId="09E1E7AF" w14:textId="77777777" w:rsidR="004F5450" w:rsidRPr="00900D3B" w:rsidRDefault="004F5450" w:rsidP="00900D3B">
      <w:pPr>
        <w:shd w:val="clear" w:color="auto" w:fill="FFFFFF"/>
        <w:spacing w:before="120" w:after="120"/>
        <w:jc w:val="both"/>
        <w:rPr>
          <w:rFonts w:cs="Arial"/>
          <w:color w:val="000000" w:themeColor="text1"/>
          <w:sz w:val="20"/>
          <w:szCs w:val="20"/>
        </w:rPr>
      </w:pPr>
      <w:r w:rsidRPr="00900D3B">
        <w:rPr>
          <w:rFonts w:cs="Arial"/>
          <w:color w:val="000000" w:themeColor="text1"/>
          <w:sz w:val="20"/>
          <w:szCs w:val="20"/>
        </w:rPr>
        <w:t xml:space="preserve">La indumentaria del danzante consta de un pantalón de raso rojo con listones de colores a la altura de la rodilla y del tobillo, con bordes de color dorado o amarillo. Éste pantalón se viste sobre el pantalón blanco de manta de uso común entre los habitantes indígenas de la región. Se viste camisa blanca de manta que actualmente se ha sustituido por una camisa blanca de vestir; sobre ella se portan dos capas triangulares que repiten el patrón de los listones y el flequillo dorado al rematar. Una de ellas es forzosamente de color rojo como el pantalón y la otra, llamada </w:t>
      </w:r>
      <w:proofErr w:type="spellStart"/>
      <w:r w:rsidRPr="00900D3B">
        <w:rPr>
          <w:rFonts w:cs="Arial"/>
          <w:color w:val="000000" w:themeColor="text1"/>
          <w:sz w:val="20"/>
          <w:szCs w:val="20"/>
        </w:rPr>
        <w:t>contracapa</w:t>
      </w:r>
      <w:proofErr w:type="spellEnd"/>
      <w:r w:rsidRPr="00900D3B">
        <w:rPr>
          <w:rFonts w:cs="Arial"/>
          <w:color w:val="000000" w:themeColor="text1"/>
          <w:sz w:val="20"/>
          <w:szCs w:val="20"/>
        </w:rPr>
        <w:t>, puede variar en color de acuerdo a la región, siendo los colores más comunes el verde, azul y amarillo. Algunas capas presentan motivos bordados ya sea en hilo o con lentejuela y chaquira, representando generalmente a la propia ave, el sol o alguna flor.</w:t>
      </w:r>
    </w:p>
    <w:p w14:paraId="233E9167" w14:textId="77777777" w:rsidR="004F5450" w:rsidRPr="00900D3B" w:rsidRDefault="004F5450" w:rsidP="00900D3B">
      <w:pPr>
        <w:shd w:val="clear" w:color="auto" w:fill="FFFFFF"/>
        <w:spacing w:after="100" w:afterAutospacing="1"/>
        <w:jc w:val="both"/>
        <w:rPr>
          <w:rFonts w:cs="Arial"/>
          <w:color w:val="000000" w:themeColor="text1"/>
          <w:spacing w:val="5"/>
          <w:sz w:val="20"/>
          <w:szCs w:val="20"/>
        </w:rPr>
      </w:pPr>
    </w:p>
    <w:p w14:paraId="78354B64" w14:textId="77777777" w:rsidR="005415C8" w:rsidRPr="00900D3B" w:rsidRDefault="005415C8" w:rsidP="00900D3B">
      <w:pPr>
        <w:spacing w:after="0"/>
        <w:jc w:val="both"/>
        <w:rPr>
          <w:rFonts w:cs="Arial"/>
          <w:color w:val="000000" w:themeColor="text1"/>
          <w:sz w:val="20"/>
          <w:szCs w:val="20"/>
        </w:rPr>
      </w:pPr>
    </w:p>
    <w:p w14:paraId="2F9A30BE" w14:textId="77777777" w:rsidR="005415C8" w:rsidRPr="00900D3B" w:rsidRDefault="005415C8" w:rsidP="00900D3B">
      <w:pPr>
        <w:spacing w:after="0"/>
        <w:jc w:val="both"/>
        <w:rPr>
          <w:rFonts w:cs="Arial"/>
          <w:color w:val="000000" w:themeColor="text1"/>
          <w:sz w:val="20"/>
          <w:szCs w:val="20"/>
        </w:rPr>
      </w:pPr>
    </w:p>
    <w:p w14:paraId="51936D35" w14:textId="6FC44F47" w:rsidR="0057685F" w:rsidRPr="00404E04" w:rsidRDefault="00654FEE" w:rsidP="0057685F">
      <w:pPr>
        <w:spacing w:after="0"/>
        <w:rPr>
          <w:b/>
          <w:color w:val="FF0000"/>
          <w:lang w:val="es-MX"/>
        </w:rPr>
      </w:pPr>
      <w:r>
        <w:rPr>
          <w:b/>
          <w:color w:val="FF0000"/>
          <w:lang w:val="es-MX"/>
        </w:rPr>
        <w:t>EJERCICIO ACTIVIDAD 12</w:t>
      </w:r>
      <w:r w:rsidR="0057685F" w:rsidRPr="00404E04">
        <w:rPr>
          <w:b/>
          <w:color w:val="FF0000"/>
          <w:lang w:val="es-MX"/>
        </w:rPr>
        <w:t xml:space="preserve">. </w:t>
      </w:r>
      <w:r w:rsidR="00A7737D" w:rsidRPr="00404E04">
        <w:rPr>
          <w:b/>
          <w:color w:val="FF0000"/>
          <w:lang w:val="es-MX"/>
        </w:rPr>
        <w:t>DIVERSAS DANZAS RITUALES</w:t>
      </w:r>
      <w:r w:rsidR="001A307D">
        <w:rPr>
          <w:b/>
          <w:color w:val="FF0000"/>
          <w:lang w:val="es-MX"/>
        </w:rPr>
        <w:t xml:space="preserve"> MEXICANAS</w:t>
      </w:r>
      <w:r w:rsidR="00A7737D" w:rsidRPr="00404E04">
        <w:rPr>
          <w:b/>
          <w:color w:val="FF0000"/>
          <w:lang w:val="es-MX"/>
        </w:rPr>
        <w:t xml:space="preserve">. </w:t>
      </w:r>
    </w:p>
    <w:p w14:paraId="3E786436" w14:textId="7C84A9AC" w:rsidR="0057685F" w:rsidRPr="00404E04" w:rsidRDefault="0057685F" w:rsidP="0057685F">
      <w:pPr>
        <w:spacing w:after="0"/>
        <w:rPr>
          <w:b/>
          <w:color w:val="000000" w:themeColor="text1"/>
          <w:lang w:val="es-MX"/>
        </w:rPr>
      </w:pPr>
      <w:r w:rsidRPr="00404E04">
        <w:rPr>
          <w:b/>
          <w:color w:val="000000" w:themeColor="text1"/>
          <w:lang w:val="es-MX"/>
        </w:rPr>
        <w:t>Instrucciones.</w:t>
      </w:r>
      <w:r w:rsidR="0041777A" w:rsidRPr="00404E04">
        <w:rPr>
          <w:b/>
          <w:color w:val="000000" w:themeColor="text1"/>
          <w:lang w:val="es-MX"/>
        </w:rPr>
        <w:t xml:space="preserve"> Observa y realiza detenidamente l</w:t>
      </w:r>
      <w:r w:rsidR="00B276DE" w:rsidRPr="00404E04">
        <w:rPr>
          <w:b/>
          <w:color w:val="000000" w:themeColor="text1"/>
          <w:lang w:val="es-MX"/>
        </w:rPr>
        <w:t xml:space="preserve">o que se solicita en cada punto </w:t>
      </w:r>
      <w:r w:rsidR="0041777A" w:rsidRPr="00404E04">
        <w:rPr>
          <w:b/>
          <w:color w:val="000000" w:themeColor="text1"/>
          <w:lang w:val="es-MX"/>
        </w:rPr>
        <w:t xml:space="preserve"> en r</w:t>
      </w:r>
      <w:r w:rsidR="00A7737D" w:rsidRPr="00404E04">
        <w:rPr>
          <w:b/>
          <w:color w:val="000000" w:themeColor="text1"/>
          <w:lang w:val="es-MX"/>
        </w:rPr>
        <w:t xml:space="preserve">elación a la lectura realizada “Danza de negritos y Danza de Quetzales” </w:t>
      </w:r>
    </w:p>
    <w:p w14:paraId="7ACA51AB" w14:textId="77777777" w:rsidR="0041777A" w:rsidRPr="00404E04" w:rsidRDefault="0041777A" w:rsidP="0057685F">
      <w:pPr>
        <w:spacing w:after="0"/>
        <w:rPr>
          <w:b/>
          <w:color w:val="000000" w:themeColor="text1"/>
          <w:lang w:val="es-MX"/>
        </w:rPr>
      </w:pPr>
    </w:p>
    <w:p w14:paraId="7C189EBF" w14:textId="153E0488" w:rsidR="00CD72AB" w:rsidRPr="00404E04" w:rsidRDefault="00CD72AB" w:rsidP="00CD72AB">
      <w:pPr>
        <w:spacing w:after="0"/>
        <w:rPr>
          <w:b/>
          <w:color w:val="000000" w:themeColor="text1"/>
          <w:lang w:val="es-MX"/>
        </w:rPr>
      </w:pPr>
      <w:r w:rsidRPr="00404E04">
        <w:rPr>
          <w:b/>
          <w:color w:val="000000" w:themeColor="text1"/>
          <w:highlight w:val="yellow"/>
          <w:lang w:val="es-MX"/>
        </w:rPr>
        <w:t xml:space="preserve">Subraya </w:t>
      </w:r>
      <w:r w:rsidR="00BF0E32" w:rsidRPr="00404E04">
        <w:rPr>
          <w:b/>
          <w:color w:val="000000" w:themeColor="text1"/>
          <w:highlight w:val="yellow"/>
          <w:lang w:val="es-MX"/>
        </w:rPr>
        <w:t>la</w:t>
      </w:r>
      <w:r w:rsidRPr="00404E04">
        <w:rPr>
          <w:b/>
          <w:color w:val="000000" w:themeColor="text1"/>
          <w:highlight w:val="yellow"/>
          <w:lang w:val="es-MX"/>
        </w:rPr>
        <w:t xml:space="preserve"> respuesta correcta de color amarillo .</w:t>
      </w:r>
    </w:p>
    <w:p w14:paraId="0ADE25C7" w14:textId="1A138537" w:rsidR="00CD72AB" w:rsidRPr="00404E04" w:rsidRDefault="00B276DE" w:rsidP="00B276DE">
      <w:pPr>
        <w:spacing w:after="0"/>
        <w:rPr>
          <w:b/>
          <w:color w:val="000000" w:themeColor="text1"/>
          <w:lang w:val="es-MX"/>
        </w:rPr>
      </w:pPr>
      <w:r w:rsidRPr="00404E04">
        <w:rPr>
          <w:b/>
          <w:color w:val="000000" w:themeColor="text1"/>
          <w:lang w:val="es-MX"/>
        </w:rPr>
        <w:t xml:space="preserve">1. ¿Para quién se baila y en qué estado del país </w:t>
      </w:r>
      <w:r w:rsidR="00A34F17" w:rsidRPr="00404E04">
        <w:rPr>
          <w:b/>
          <w:color w:val="000000" w:themeColor="text1"/>
          <w:lang w:val="es-MX"/>
        </w:rPr>
        <w:t>“</w:t>
      </w:r>
      <w:r w:rsidRPr="00404E04">
        <w:rPr>
          <w:b/>
          <w:color w:val="000000" w:themeColor="text1"/>
          <w:lang w:val="es-MX"/>
        </w:rPr>
        <w:t>México</w:t>
      </w:r>
      <w:r w:rsidR="00A34F17" w:rsidRPr="00404E04">
        <w:rPr>
          <w:b/>
          <w:color w:val="000000" w:themeColor="text1"/>
          <w:lang w:val="es-MX"/>
        </w:rPr>
        <w:t>” se baila la danza de N</w:t>
      </w:r>
      <w:r w:rsidRPr="00404E04">
        <w:rPr>
          <w:b/>
          <w:color w:val="000000" w:themeColor="text1"/>
          <w:lang w:val="es-MX"/>
        </w:rPr>
        <w:t>egritos?</w:t>
      </w:r>
    </w:p>
    <w:p w14:paraId="6D2AFFD7" w14:textId="4FD6A16C" w:rsidR="00CD72AB" w:rsidRPr="00404E04" w:rsidRDefault="00B276DE" w:rsidP="00CD72AB">
      <w:pPr>
        <w:pStyle w:val="Prrafodelista"/>
        <w:numPr>
          <w:ilvl w:val="0"/>
          <w:numId w:val="8"/>
        </w:numPr>
        <w:spacing w:after="0" w:line="240" w:lineRule="auto"/>
        <w:jc w:val="both"/>
        <w:rPr>
          <w:rFonts w:cs="Arial"/>
        </w:rPr>
      </w:pPr>
      <w:r w:rsidRPr="00404E04">
        <w:rPr>
          <w:rFonts w:cs="Arial"/>
        </w:rPr>
        <w:t xml:space="preserve">Dios del rayo y trueno – Veracruz </w:t>
      </w:r>
    </w:p>
    <w:p w14:paraId="47DC9C5C" w14:textId="31CD4E07" w:rsidR="00B276DE" w:rsidRPr="00404E04" w:rsidRDefault="00B276DE" w:rsidP="00B276DE">
      <w:pPr>
        <w:pStyle w:val="Prrafodelista"/>
        <w:numPr>
          <w:ilvl w:val="0"/>
          <w:numId w:val="8"/>
        </w:numPr>
        <w:spacing w:after="0" w:line="240" w:lineRule="auto"/>
        <w:jc w:val="both"/>
        <w:rPr>
          <w:rFonts w:cs="Arial"/>
        </w:rPr>
      </w:pPr>
      <w:r w:rsidRPr="00404E04">
        <w:rPr>
          <w:rFonts w:cs="Arial"/>
        </w:rPr>
        <w:t xml:space="preserve">Dios Viejo – Michoacán </w:t>
      </w:r>
    </w:p>
    <w:p w14:paraId="7C3CE9A7" w14:textId="2C373078" w:rsidR="00B276DE" w:rsidRPr="00404E04" w:rsidRDefault="00B276DE" w:rsidP="00CD72AB">
      <w:pPr>
        <w:pStyle w:val="Prrafodelista"/>
        <w:numPr>
          <w:ilvl w:val="0"/>
          <w:numId w:val="8"/>
        </w:numPr>
        <w:spacing w:after="0" w:line="240" w:lineRule="auto"/>
        <w:jc w:val="both"/>
        <w:rPr>
          <w:rFonts w:cs="Arial"/>
        </w:rPr>
      </w:pPr>
      <w:r w:rsidRPr="00404E04">
        <w:rPr>
          <w:rFonts w:cs="Arial"/>
        </w:rPr>
        <w:t>Dios del Sol - Puebla</w:t>
      </w:r>
    </w:p>
    <w:p w14:paraId="10CCB219" w14:textId="77777777" w:rsidR="00CD72AB" w:rsidRPr="00404E04" w:rsidRDefault="00CD72AB" w:rsidP="00CD72AB">
      <w:pPr>
        <w:spacing w:after="0"/>
        <w:rPr>
          <w:b/>
          <w:color w:val="000000" w:themeColor="text1"/>
          <w:lang w:val="es-MX"/>
        </w:rPr>
      </w:pPr>
    </w:p>
    <w:p w14:paraId="316FFA23" w14:textId="1121C263" w:rsidR="00CD72AB" w:rsidRPr="00404E04" w:rsidRDefault="00B276DE" w:rsidP="00CD72AB">
      <w:pPr>
        <w:spacing w:after="0"/>
        <w:rPr>
          <w:rFonts w:cs="Arial"/>
          <w:b/>
        </w:rPr>
      </w:pPr>
      <w:r w:rsidRPr="00404E04">
        <w:rPr>
          <w:b/>
          <w:color w:val="000000" w:themeColor="text1"/>
          <w:lang w:val="es-MX"/>
        </w:rPr>
        <w:t>2</w:t>
      </w:r>
      <w:r w:rsidR="00CD72AB" w:rsidRPr="00404E04">
        <w:rPr>
          <w:b/>
          <w:color w:val="000000" w:themeColor="text1"/>
          <w:lang w:val="es-MX"/>
        </w:rPr>
        <w:t>.</w:t>
      </w:r>
      <w:r w:rsidR="00CD72AB" w:rsidRPr="00404E04">
        <w:rPr>
          <w:rFonts w:cs="Arial"/>
        </w:rPr>
        <w:t xml:space="preserve"> </w:t>
      </w:r>
      <w:r w:rsidR="00CD72AB" w:rsidRPr="00404E04">
        <w:rPr>
          <w:rFonts w:cs="Arial"/>
          <w:b/>
        </w:rPr>
        <w:t>¿</w:t>
      </w:r>
      <w:r w:rsidR="00451E9A" w:rsidRPr="00404E04">
        <w:rPr>
          <w:rFonts w:cs="Arial"/>
          <w:b/>
        </w:rPr>
        <w:t>Qué instrumentos son utilizados para la danza y cuál es el significado del paliacate en la mano del danzante de negritos</w:t>
      </w:r>
      <w:r w:rsidR="00CD72AB" w:rsidRPr="00404E04">
        <w:rPr>
          <w:rFonts w:cs="Arial"/>
          <w:b/>
        </w:rPr>
        <w:t>?</w:t>
      </w:r>
    </w:p>
    <w:p w14:paraId="1E13D38A" w14:textId="76D40C42" w:rsidR="00CD72AB" w:rsidRPr="00404E04" w:rsidRDefault="00443002" w:rsidP="00CD72AB">
      <w:pPr>
        <w:pStyle w:val="Prrafodelista"/>
        <w:numPr>
          <w:ilvl w:val="0"/>
          <w:numId w:val="9"/>
        </w:numPr>
        <w:spacing w:after="0" w:line="240" w:lineRule="auto"/>
        <w:jc w:val="both"/>
        <w:rPr>
          <w:rFonts w:cs="Arial"/>
        </w:rPr>
      </w:pPr>
      <w:r w:rsidRPr="00404E04">
        <w:rPr>
          <w:rFonts w:cs="Arial"/>
        </w:rPr>
        <w:t>Violín y guitarra / Representa la picadura de la víbora.</w:t>
      </w:r>
    </w:p>
    <w:p w14:paraId="79A71DCF" w14:textId="227F79F3" w:rsidR="00CD72AB" w:rsidRPr="00404E04" w:rsidRDefault="00443002" w:rsidP="00CD72AB">
      <w:pPr>
        <w:pStyle w:val="Prrafodelista"/>
        <w:numPr>
          <w:ilvl w:val="0"/>
          <w:numId w:val="9"/>
        </w:numPr>
        <w:spacing w:after="0" w:line="240" w:lineRule="auto"/>
        <w:jc w:val="both"/>
        <w:rPr>
          <w:rFonts w:cs="Arial"/>
        </w:rPr>
      </w:pPr>
      <w:r w:rsidRPr="00404E04">
        <w:rPr>
          <w:rFonts w:cs="Arial"/>
        </w:rPr>
        <w:t>Tambor de agua / Representa la cabeza de venado</w:t>
      </w:r>
      <w:r w:rsidR="00B276DE" w:rsidRPr="00404E04">
        <w:rPr>
          <w:rFonts w:cs="Arial"/>
        </w:rPr>
        <w:t xml:space="preserve"> </w:t>
      </w:r>
    </w:p>
    <w:p w14:paraId="1B2F95BF" w14:textId="16294244" w:rsidR="00CD72AB" w:rsidRPr="00404E04" w:rsidRDefault="00443002" w:rsidP="00CD72AB">
      <w:pPr>
        <w:pStyle w:val="Prrafodelista"/>
        <w:numPr>
          <w:ilvl w:val="0"/>
          <w:numId w:val="9"/>
        </w:numPr>
        <w:spacing w:after="0" w:line="240" w:lineRule="auto"/>
        <w:jc w:val="both"/>
        <w:rPr>
          <w:rFonts w:cs="Arial"/>
        </w:rPr>
      </w:pPr>
      <w:r w:rsidRPr="00404E04">
        <w:rPr>
          <w:rFonts w:cs="Arial"/>
        </w:rPr>
        <w:t xml:space="preserve">Flauta de carrizo y tambor de cuero / Representa los colores del pájaro quetzal. </w:t>
      </w:r>
    </w:p>
    <w:p w14:paraId="7B257F27" w14:textId="77777777" w:rsidR="00B276DE" w:rsidRPr="00404E04" w:rsidRDefault="00B276DE" w:rsidP="00CD72AB">
      <w:pPr>
        <w:spacing w:after="0"/>
        <w:rPr>
          <w:b/>
          <w:color w:val="000000" w:themeColor="text1"/>
          <w:lang w:val="es-MX"/>
        </w:rPr>
      </w:pPr>
    </w:p>
    <w:p w14:paraId="7D9DA319" w14:textId="1913B426" w:rsidR="00A34F17" w:rsidRPr="00404E04" w:rsidRDefault="00B276DE" w:rsidP="00A34F17">
      <w:pPr>
        <w:spacing w:after="0"/>
        <w:rPr>
          <w:b/>
          <w:color w:val="000000" w:themeColor="text1"/>
          <w:lang w:val="es-MX"/>
        </w:rPr>
      </w:pPr>
      <w:r w:rsidRPr="00404E04">
        <w:rPr>
          <w:rFonts w:cs="Arial"/>
          <w:b/>
        </w:rPr>
        <w:t xml:space="preserve"> 3</w:t>
      </w:r>
      <w:r w:rsidR="00A34F17" w:rsidRPr="00404E04">
        <w:rPr>
          <w:rFonts w:cs="Arial"/>
          <w:b/>
        </w:rPr>
        <w:t>.</w:t>
      </w:r>
      <w:r w:rsidR="00AC50AE" w:rsidRPr="00404E04">
        <w:rPr>
          <w:rFonts w:cs="Arial"/>
          <w:b/>
        </w:rPr>
        <w:t xml:space="preserve"> </w:t>
      </w:r>
      <w:r w:rsidR="00A34F17" w:rsidRPr="00404E04">
        <w:rPr>
          <w:b/>
          <w:color w:val="000000" w:themeColor="text1"/>
          <w:lang w:val="es-MX"/>
        </w:rPr>
        <w:t>¿Para quién se baila y en qué estados del país “México” se baila la danza de Quetzales?</w:t>
      </w:r>
    </w:p>
    <w:p w14:paraId="39F072A7" w14:textId="77777777" w:rsidR="00A34F17" w:rsidRPr="00404E04" w:rsidRDefault="00A34F17" w:rsidP="00A34F17">
      <w:pPr>
        <w:pStyle w:val="Prrafodelista"/>
        <w:numPr>
          <w:ilvl w:val="0"/>
          <w:numId w:val="11"/>
        </w:numPr>
        <w:spacing w:after="0" w:line="240" w:lineRule="auto"/>
        <w:jc w:val="both"/>
        <w:rPr>
          <w:rFonts w:cs="Arial"/>
        </w:rPr>
      </w:pPr>
      <w:r w:rsidRPr="00404E04">
        <w:rPr>
          <w:rFonts w:cs="Arial"/>
        </w:rPr>
        <w:t xml:space="preserve">Dios del rayo y trueno – Veracruz </w:t>
      </w:r>
    </w:p>
    <w:p w14:paraId="586B36BA" w14:textId="77777777" w:rsidR="00A34F17" w:rsidRPr="00404E04" w:rsidRDefault="00A34F17" w:rsidP="00A34F17">
      <w:pPr>
        <w:pStyle w:val="Prrafodelista"/>
        <w:numPr>
          <w:ilvl w:val="0"/>
          <w:numId w:val="11"/>
        </w:numPr>
        <w:spacing w:after="0" w:line="240" w:lineRule="auto"/>
        <w:jc w:val="both"/>
        <w:rPr>
          <w:rFonts w:cs="Arial"/>
        </w:rPr>
      </w:pPr>
      <w:r w:rsidRPr="00404E04">
        <w:rPr>
          <w:rFonts w:cs="Arial"/>
        </w:rPr>
        <w:t xml:space="preserve">Dios Viejo – Michoacán </w:t>
      </w:r>
    </w:p>
    <w:p w14:paraId="241F510B" w14:textId="05E6B7C5" w:rsidR="00A34F17" w:rsidRPr="00404E04" w:rsidRDefault="00A34F17" w:rsidP="00A34F17">
      <w:pPr>
        <w:pStyle w:val="Prrafodelista"/>
        <w:numPr>
          <w:ilvl w:val="0"/>
          <w:numId w:val="11"/>
        </w:numPr>
        <w:spacing w:after="0" w:line="240" w:lineRule="auto"/>
        <w:jc w:val="both"/>
        <w:rPr>
          <w:rFonts w:cs="Arial"/>
        </w:rPr>
      </w:pPr>
      <w:r w:rsidRPr="00404E04">
        <w:rPr>
          <w:rFonts w:cs="Arial"/>
        </w:rPr>
        <w:t>Dios del Sol – Puebla</w:t>
      </w:r>
      <w:r w:rsidR="0010266B" w:rsidRPr="00404E04">
        <w:rPr>
          <w:rFonts w:cs="Arial"/>
        </w:rPr>
        <w:t xml:space="preserve"> y Veracruz. </w:t>
      </w:r>
    </w:p>
    <w:p w14:paraId="0BC96E37" w14:textId="77777777" w:rsidR="00A34F17" w:rsidRPr="00404E04" w:rsidRDefault="00A34F17" w:rsidP="00A34F17">
      <w:pPr>
        <w:pStyle w:val="Prrafodelista"/>
        <w:spacing w:after="0" w:line="240" w:lineRule="auto"/>
        <w:jc w:val="both"/>
        <w:rPr>
          <w:rFonts w:cs="Arial"/>
        </w:rPr>
      </w:pPr>
    </w:p>
    <w:p w14:paraId="0800FB55" w14:textId="212AA455" w:rsidR="00B276DE" w:rsidRPr="00404E04" w:rsidRDefault="00A34F17" w:rsidP="00CD72AB">
      <w:pPr>
        <w:spacing w:after="0"/>
        <w:rPr>
          <w:rFonts w:cs="Arial"/>
          <w:b/>
        </w:rPr>
      </w:pPr>
      <w:r w:rsidRPr="00404E04">
        <w:rPr>
          <w:rFonts w:cs="Arial"/>
          <w:b/>
        </w:rPr>
        <w:t>4. ¿Qué instrumentos son utilizados para la danza y cuál es el significado del penacho que portan los danzantes de Quetzales. ?</w:t>
      </w:r>
    </w:p>
    <w:p w14:paraId="2EE58371" w14:textId="77777777" w:rsidR="009659FA" w:rsidRPr="00404E04" w:rsidRDefault="009659FA" w:rsidP="009659FA">
      <w:pPr>
        <w:pStyle w:val="Prrafodelista"/>
        <w:numPr>
          <w:ilvl w:val="0"/>
          <w:numId w:val="13"/>
        </w:numPr>
        <w:spacing w:after="0" w:line="240" w:lineRule="auto"/>
        <w:jc w:val="both"/>
        <w:rPr>
          <w:rFonts w:cs="Arial"/>
        </w:rPr>
      </w:pPr>
      <w:r w:rsidRPr="00404E04">
        <w:rPr>
          <w:rFonts w:cs="Arial"/>
        </w:rPr>
        <w:t>Violín y guitarra / Representa la picadura de la víbora.</w:t>
      </w:r>
    </w:p>
    <w:p w14:paraId="35F0496A" w14:textId="77777777" w:rsidR="009659FA" w:rsidRPr="00404E04" w:rsidRDefault="009659FA" w:rsidP="009659FA">
      <w:pPr>
        <w:pStyle w:val="Prrafodelista"/>
        <w:numPr>
          <w:ilvl w:val="0"/>
          <w:numId w:val="13"/>
        </w:numPr>
        <w:spacing w:after="0" w:line="240" w:lineRule="auto"/>
        <w:jc w:val="both"/>
        <w:rPr>
          <w:rFonts w:cs="Arial"/>
        </w:rPr>
      </w:pPr>
      <w:r w:rsidRPr="00404E04">
        <w:rPr>
          <w:rFonts w:cs="Arial"/>
        </w:rPr>
        <w:t xml:space="preserve">Tambor de agua / Representa la cabeza de venado </w:t>
      </w:r>
    </w:p>
    <w:p w14:paraId="5E3D264C" w14:textId="77777777" w:rsidR="009659FA" w:rsidRPr="00404E04" w:rsidRDefault="009659FA" w:rsidP="009659FA">
      <w:pPr>
        <w:pStyle w:val="Prrafodelista"/>
        <w:numPr>
          <w:ilvl w:val="0"/>
          <w:numId w:val="13"/>
        </w:numPr>
        <w:spacing w:after="0" w:line="240" w:lineRule="auto"/>
        <w:jc w:val="both"/>
        <w:rPr>
          <w:rFonts w:cs="Arial"/>
        </w:rPr>
      </w:pPr>
      <w:r w:rsidRPr="00404E04">
        <w:rPr>
          <w:rFonts w:cs="Arial"/>
        </w:rPr>
        <w:t xml:space="preserve">Flauta de carrizo y tambor de cuero / Representa los colores del pájaro quetzal. </w:t>
      </w:r>
    </w:p>
    <w:p w14:paraId="0300613B" w14:textId="77777777" w:rsidR="00B276DE" w:rsidRPr="00404E04" w:rsidRDefault="00B276DE" w:rsidP="00CD72AB">
      <w:pPr>
        <w:spacing w:after="0"/>
        <w:rPr>
          <w:rFonts w:cs="Arial"/>
          <w:b/>
        </w:rPr>
      </w:pPr>
    </w:p>
    <w:p w14:paraId="409ED34C" w14:textId="03D574AE" w:rsidR="00B276DE" w:rsidRPr="00DB2871" w:rsidRDefault="00366771" w:rsidP="00CD72AB">
      <w:pPr>
        <w:spacing w:after="0"/>
        <w:rPr>
          <w:rFonts w:cs="Arial"/>
          <w:b/>
          <w:highlight w:val="yellow"/>
        </w:rPr>
      </w:pPr>
      <w:r w:rsidRPr="00DB2871">
        <w:rPr>
          <w:rFonts w:cs="Arial"/>
          <w:b/>
          <w:highlight w:val="yellow"/>
        </w:rPr>
        <w:t>Colorea los 4 dibujos , basándote en la descripción de cada dibujo que se encuentra a su lado derecho.</w:t>
      </w:r>
    </w:p>
    <w:p w14:paraId="30D465D2" w14:textId="77777777" w:rsidR="00404E04" w:rsidRPr="00404E04" w:rsidRDefault="00404E04" w:rsidP="00404E04">
      <w:pPr>
        <w:spacing w:after="0"/>
        <w:rPr>
          <w:rFonts w:cs="Arial"/>
          <w:b/>
        </w:rPr>
      </w:pPr>
      <w:r w:rsidRPr="00DB2871">
        <w:rPr>
          <w:rFonts w:cs="Arial"/>
          <w:b/>
          <w:highlight w:val="yellow"/>
        </w:rPr>
        <w:t>Recuerda que puedes ocupar las siguientes técnicas, selecciona la que es más funcional para ti.</w:t>
      </w:r>
      <w:r w:rsidRPr="00404E04">
        <w:rPr>
          <w:rFonts w:cs="Arial"/>
          <w:b/>
        </w:rPr>
        <w:t xml:space="preserve"> </w:t>
      </w:r>
    </w:p>
    <w:p w14:paraId="5F53011A" w14:textId="77777777" w:rsidR="00404E04" w:rsidRPr="00404E04" w:rsidRDefault="00404E04" w:rsidP="00404E04">
      <w:pPr>
        <w:spacing w:after="0"/>
        <w:jc w:val="both"/>
        <w:rPr>
          <w:rFonts w:cs="HelveticaNeue-Light"/>
        </w:rPr>
      </w:pPr>
      <w:r w:rsidRPr="00404E04">
        <w:rPr>
          <w:rFonts w:cs="HelveticaNeue-Light"/>
        </w:rPr>
        <w:t xml:space="preserve">A) </w:t>
      </w:r>
      <w:proofErr w:type="spellStart"/>
      <w:r w:rsidRPr="00404E04">
        <w:rPr>
          <w:rFonts w:cs="HelveticaNeue-Light"/>
        </w:rPr>
        <w:t>Canvas.apps.chrome</w:t>
      </w:r>
      <w:proofErr w:type="spellEnd"/>
    </w:p>
    <w:p w14:paraId="0E5E3E28" w14:textId="77777777" w:rsidR="00404E04" w:rsidRPr="00404E04" w:rsidRDefault="00404E04" w:rsidP="00404E04">
      <w:pPr>
        <w:spacing w:after="0"/>
        <w:jc w:val="both"/>
        <w:rPr>
          <w:rFonts w:cs="HelveticaNeue-Light"/>
        </w:rPr>
      </w:pPr>
      <w:r w:rsidRPr="00404E04">
        <w:rPr>
          <w:rFonts w:cs="HelveticaNeue-Light"/>
        </w:rPr>
        <w:t>B) http://paintonline.editaraudio.com/</w:t>
      </w:r>
    </w:p>
    <w:p w14:paraId="508333BC" w14:textId="77777777" w:rsidR="00404E04" w:rsidRPr="00404E04" w:rsidRDefault="00404E04" w:rsidP="00404E04">
      <w:pPr>
        <w:spacing w:after="0"/>
        <w:jc w:val="both"/>
        <w:rPr>
          <w:rFonts w:cs="HelveticaNeue-Light"/>
        </w:rPr>
      </w:pPr>
      <w:r w:rsidRPr="00404E04">
        <w:rPr>
          <w:rFonts w:cs="HelveticaNeue-Light"/>
        </w:rPr>
        <w:t xml:space="preserve">C) Hojas blancas y colores. Dibuja  la imagen y colorea. </w:t>
      </w:r>
    </w:p>
    <w:p w14:paraId="5FFF3E78" w14:textId="33056CAD" w:rsidR="00366771" w:rsidRPr="00404E04" w:rsidRDefault="00404E04" w:rsidP="00404E04">
      <w:pPr>
        <w:jc w:val="both"/>
        <w:rPr>
          <w:rFonts w:cs="HelveticaNeue-Light"/>
        </w:rPr>
      </w:pPr>
      <w:r w:rsidRPr="00404E04">
        <w:rPr>
          <w:rFonts w:cs="HelveticaNeue-Light"/>
        </w:rPr>
        <w:t xml:space="preserve">D) Imprime la imagen y colorea. </w:t>
      </w:r>
    </w:p>
    <w:p w14:paraId="1C7C0D9C" w14:textId="7BDED3F8" w:rsidR="00AC50AE" w:rsidRPr="00404E04" w:rsidRDefault="00366771" w:rsidP="00CD72AB">
      <w:pPr>
        <w:spacing w:after="0"/>
        <w:rPr>
          <w:b/>
          <w:color w:val="000000" w:themeColor="text1"/>
          <w:lang w:val="es-MX"/>
        </w:rPr>
      </w:pPr>
      <w:r w:rsidRPr="00404E04">
        <w:rPr>
          <w:rFonts w:cs="Arial"/>
          <w:b/>
        </w:rPr>
        <w:t>5. Colorea el dibujo 1 “</w:t>
      </w:r>
      <w:r w:rsidR="001C2471">
        <w:rPr>
          <w:rFonts w:cs="Arial"/>
          <w:b/>
        </w:rPr>
        <w:t xml:space="preserve"> Máscara de Danza de </w:t>
      </w:r>
      <w:r w:rsidRPr="00404E04">
        <w:rPr>
          <w:rFonts w:cs="Arial"/>
          <w:b/>
        </w:rPr>
        <w:t>Viejitos”</w:t>
      </w:r>
    </w:p>
    <w:p w14:paraId="14E93C91" w14:textId="0B2AEC92" w:rsidR="00C73E5C" w:rsidRPr="00C73E5C" w:rsidRDefault="00116F62" w:rsidP="00C73E5C">
      <w:pPr>
        <w:spacing w:after="0"/>
        <w:rPr>
          <w:b/>
          <w:color w:val="FF0000"/>
          <w:lang w:val="es-MX"/>
        </w:rPr>
      </w:pPr>
      <w:r>
        <w:rPr>
          <w:b/>
          <w:noProof/>
          <w:sz w:val="28"/>
          <w:szCs w:val="28"/>
          <w:lang w:eastAsia="es-ES"/>
        </w:rPr>
        <w:pict w14:anchorId="08C25F94">
          <v:shapetype id="_x0000_t202" coordsize="21600,21600" o:spt="202" path="m0,0l0,21600,21600,21600,21600,0xe">
            <v:stroke joinstyle="miter"/>
            <v:path gradientshapeok="t" o:connecttype="rect"/>
          </v:shapetype>
          <v:shape id="_x0000_s1026" type="#_x0000_t202" style="position:absolute;margin-left:279pt;margin-top:13.15pt;width:243pt;height:2in;z-index:251658240;mso-wrap-edited:f" wrapcoords="0 0 21600 0 21600 21600 0 21600 0 0" filled="f" stroked="f">
            <v:fill o:detectmouseclick="t"/>
            <v:textbox style="mso-next-textbox:#_x0000_s1026" inset=",7.2pt,,7.2pt">
              <w:txbxContent>
                <w:p w14:paraId="7496E6EE" w14:textId="5830170E" w:rsidR="00654FEE" w:rsidRPr="00FB770B" w:rsidRDefault="00654FEE" w:rsidP="00FB770B">
                  <w:pPr>
                    <w:pBdr>
                      <w:top w:val="single" w:sz="4" w:space="1" w:color="auto"/>
                      <w:left w:val="single" w:sz="4" w:space="4" w:color="auto"/>
                      <w:bottom w:val="single" w:sz="4" w:space="1" w:color="auto"/>
                      <w:right w:val="single" w:sz="4" w:space="4" w:color="auto"/>
                    </w:pBdr>
                    <w:rPr>
                      <w:b/>
                    </w:rPr>
                  </w:pPr>
                  <w:r w:rsidRPr="00FB770B">
                    <w:rPr>
                      <w:b/>
                    </w:rPr>
                    <w:t>* Danza en ofrenda al Dios del Sol o Dios Viejo.</w:t>
                  </w:r>
                </w:p>
                <w:p w14:paraId="47F1527F" w14:textId="0D336F11" w:rsidR="00654FEE" w:rsidRPr="00FB770B" w:rsidRDefault="00654FEE" w:rsidP="00FB770B">
                  <w:pPr>
                    <w:pBdr>
                      <w:top w:val="single" w:sz="4" w:space="1" w:color="auto"/>
                      <w:left w:val="single" w:sz="4" w:space="4" w:color="auto"/>
                      <w:bottom w:val="single" w:sz="4" w:space="1" w:color="auto"/>
                      <w:right w:val="single" w:sz="4" w:space="4" w:color="auto"/>
                    </w:pBdr>
                    <w:rPr>
                      <w:b/>
                    </w:rPr>
                  </w:pPr>
                  <w:r w:rsidRPr="00FB770B">
                    <w:rPr>
                      <w:b/>
                    </w:rPr>
                    <w:t>*Su origen es del estado de  Michoacán.</w:t>
                  </w:r>
                </w:p>
                <w:p w14:paraId="1B3C3E65" w14:textId="56F5A3E0" w:rsidR="00654FEE" w:rsidRPr="00FB770B" w:rsidRDefault="00654FEE" w:rsidP="00FB770B">
                  <w:pPr>
                    <w:pBdr>
                      <w:top w:val="single" w:sz="4" w:space="1" w:color="auto"/>
                      <w:left w:val="single" w:sz="4" w:space="4" w:color="auto"/>
                      <w:bottom w:val="single" w:sz="4" w:space="1" w:color="auto"/>
                      <w:right w:val="single" w:sz="4" w:space="4" w:color="auto"/>
                    </w:pBdr>
                    <w:rPr>
                      <w:b/>
                    </w:rPr>
                  </w:pPr>
                  <w:r w:rsidRPr="00FB770B">
                    <w:rPr>
                      <w:b/>
                    </w:rPr>
                    <w:t xml:space="preserve">* Su vestuario y máscara representa al Dios del sol reflejado en la cara de una persona adulta “Viejito”. </w:t>
                  </w:r>
                </w:p>
                <w:p w14:paraId="1A1473D4" w14:textId="77777777" w:rsidR="00654FEE" w:rsidRPr="00FB770B" w:rsidRDefault="00654FEE" w:rsidP="00FB770B">
                  <w:pPr>
                    <w:pBdr>
                      <w:top w:val="single" w:sz="4" w:space="1" w:color="auto"/>
                      <w:left w:val="single" w:sz="4" w:space="4" w:color="auto"/>
                      <w:bottom w:val="single" w:sz="4" w:space="1" w:color="auto"/>
                      <w:right w:val="single" w:sz="4" w:space="4" w:color="auto"/>
                    </w:pBdr>
                    <w:rPr>
                      <w:b/>
                    </w:rPr>
                  </w:pPr>
                </w:p>
              </w:txbxContent>
            </v:textbox>
            <w10:wrap type="tight"/>
          </v:shape>
        </w:pict>
      </w:r>
      <w:r w:rsidR="000C7B22">
        <w:rPr>
          <w:b/>
          <w:noProof/>
          <w:sz w:val="28"/>
          <w:szCs w:val="28"/>
          <w:lang w:eastAsia="es-ES"/>
        </w:rPr>
        <w:drawing>
          <wp:inline distT="0" distB="0" distL="0" distR="0" wp14:anchorId="3F2A4552" wp14:editId="1E6638CD">
            <wp:extent cx="3316605" cy="2762549"/>
            <wp:effectExtent l="0" t="0" r="0" b="0"/>
            <wp:docPr id="8" name="Imagen 2" descr="Mac 250:Users:nayelijimenez:Desktop:máscara-del-profesor-chif_54d08dfe7a7cb-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250:Users:nayelijimenez:Desktop:máscara-del-profesor-chif_54d08dfe7a7cb-p.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6605" cy="2762549"/>
                    </a:xfrm>
                    <a:prstGeom prst="rect">
                      <a:avLst/>
                    </a:prstGeom>
                    <a:noFill/>
                    <a:ln>
                      <a:noFill/>
                    </a:ln>
                  </pic:spPr>
                </pic:pic>
              </a:graphicData>
            </a:graphic>
          </wp:inline>
        </w:drawing>
      </w:r>
      <w:r w:rsidR="00C73E5C" w:rsidRPr="00404E04">
        <w:rPr>
          <w:b/>
          <w:noProof/>
          <w:color w:val="FF0000"/>
          <w:lang w:eastAsia="es-ES"/>
        </w:rPr>
        <w:t xml:space="preserve"> </w:t>
      </w:r>
      <w:hyperlink r:id="rId13" w:history="1">
        <w:r w:rsidR="00C73E5C" w:rsidRPr="00AE6A90">
          <w:rPr>
            <w:rStyle w:val="Hipervnculo"/>
            <w:b/>
            <w:noProof/>
            <w:lang w:eastAsia="es-ES"/>
          </w:rPr>
          <w:t>https://guaridainsectos.blogspot.com/2019/09/mascara-de-la-danza-de-los-viejitos.html</w:t>
        </w:r>
      </w:hyperlink>
    </w:p>
    <w:p w14:paraId="261D6AB5" w14:textId="72270814" w:rsidR="0057685F" w:rsidRPr="00404E04" w:rsidRDefault="0057685F" w:rsidP="00B07CDB">
      <w:pPr>
        <w:spacing w:after="0"/>
        <w:rPr>
          <w:b/>
          <w:color w:val="FF0000"/>
          <w:lang w:val="es-MX"/>
        </w:rPr>
      </w:pPr>
    </w:p>
    <w:p w14:paraId="511AD555" w14:textId="3C89C0E4" w:rsidR="008167EA" w:rsidRPr="001D6317" w:rsidRDefault="003179EB" w:rsidP="00185490">
      <w:pPr>
        <w:spacing w:after="0"/>
        <w:rPr>
          <w:rFonts w:cs="Arial"/>
          <w:b/>
        </w:rPr>
      </w:pPr>
      <w:r>
        <w:rPr>
          <w:rFonts w:cs="Arial"/>
          <w:b/>
        </w:rPr>
        <w:t>6. Colorea el dibujo 2</w:t>
      </w:r>
      <w:r w:rsidRPr="00404E04">
        <w:rPr>
          <w:rFonts w:cs="Arial"/>
          <w:b/>
        </w:rPr>
        <w:t xml:space="preserve"> “</w:t>
      </w:r>
      <w:r>
        <w:rPr>
          <w:rFonts w:cs="Arial"/>
          <w:b/>
        </w:rPr>
        <w:t xml:space="preserve"> Penacho  de Danza Azteca </w:t>
      </w:r>
      <w:r w:rsidRPr="00404E04">
        <w:rPr>
          <w:rFonts w:cs="Arial"/>
          <w:b/>
        </w:rPr>
        <w:t>”</w:t>
      </w:r>
    </w:p>
    <w:p w14:paraId="7FE8B5C7" w14:textId="6F7B9425" w:rsidR="008167EA" w:rsidRDefault="00116F62" w:rsidP="00185490">
      <w:pPr>
        <w:spacing w:after="0"/>
        <w:rPr>
          <w:b/>
          <w:color w:val="FF0000"/>
          <w:lang w:val="es-MX"/>
        </w:rPr>
      </w:pPr>
      <w:r>
        <w:rPr>
          <w:b/>
          <w:noProof/>
          <w:color w:val="FF0000"/>
          <w:lang w:eastAsia="es-ES"/>
        </w:rPr>
        <w:pict w14:anchorId="08C25F94">
          <v:shape id="_x0000_s1027" type="#_x0000_t202" style="position:absolute;margin-left:3in;margin-top:16.65pt;width:4in;height:169.8pt;z-index:251659264;mso-wrap-edited:f" wrapcoords="0 0 21600 0 21600 21600 0 21600 0 0" filled="f" stroked="f">
            <v:fill o:detectmouseclick="t"/>
            <v:textbox style="mso-next-textbox:#_x0000_s1027" inset=",7.2pt,,7.2pt">
              <w:txbxContent>
                <w:p w14:paraId="7712FE0B" w14:textId="6D82C7DD" w:rsidR="00654FEE" w:rsidRPr="00FB770B" w:rsidRDefault="00654FEE" w:rsidP="005F2594">
                  <w:pPr>
                    <w:pBdr>
                      <w:top w:val="single" w:sz="4" w:space="1" w:color="auto"/>
                      <w:left w:val="single" w:sz="4" w:space="4" w:color="auto"/>
                      <w:bottom w:val="single" w:sz="4" w:space="1" w:color="auto"/>
                      <w:right w:val="single" w:sz="4" w:space="4" w:color="auto"/>
                    </w:pBdr>
                    <w:rPr>
                      <w:b/>
                    </w:rPr>
                  </w:pPr>
                  <w:r w:rsidRPr="00FB770B">
                    <w:rPr>
                      <w:b/>
                    </w:rPr>
                    <w:t>* Danza en ofre</w:t>
                  </w:r>
                  <w:r>
                    <w:rPr>
                      <w:b/>
                    </w:rPr>
                    <w:t xml:space="preserve">nda a los antiguos Dioses (Quetzalcóatl, Tláloc, Huitzilopochtli, </w:t>
                  </w:r>
                  <w:proofErr w:type="spellStart"/>
                  <w:r>
                    <w:rPr>
                      <w:b/>
                    </w:rPr>
                    <w:t>etc</w:t>
                  </w:r>
                  <w:proofErr w:type="spellEnd"/>
                  <w:r>
                    <w:rPr>
                      <w:b/>
                    </w:rPr>
                    <w:t>)</w:t>
                  </w:r>
                  <w:r w:rsidRPr="00FB770B">
                    <w:rPr>
                      <w:b/>
                    </w:rPr>
                    <w:t>.</w:t>
                  </w:r>
                </w:p>
                <w:p w14:paraId="2EA8F45E" w14:textId="672CB7F4" w:rsidR="00654FEE" w:rsidRPr="00FB770B" w:rsidRDefault="00654FEE" w:rsidP="005F2594">
                  <w:pPr>
                    <w:pBdr>
                      <w:top w:val="single" w:sz="4" w:space="1" w:color="auto"/>
                      <w:left w:val="single" w:sz="4" w:space="4" w:color="auto"/>
                      <w:bottom w:val="single" w:sz="4" w:space="1" w:color="auto"/>
                      <w:right w:val="single" w:sz="4" w:space="4" w:color="auto"/>
                    </w:pBdr>
                    <w:rPr>
                      <w:b/>
                    </w:rPr>
                  </w:pPr>
                  <w:r w:rsidRPr="00FB770B">
                    <w:rPr>
                      <w:b/>
                    </w:rPr>
                    <w:t xml:space="preserve">*Su origen es </w:t>
                  </w:r>
                  <w:r>
                    <w:rPr>
                      <w:b/>
                    </w:rPr>
                    <w:t xml:space="preserve">en Tenochtitlan (Valle de México) </w:t>
                  </w:r>
                </w:p>
                <w:p w14:paraId="22B3841B" w14:textId="60CEA84D" w:rsidR="00654FEE" w:rsidRPr="00FB770B" w:rsidRDefault="00654FEE" w:rsidP="005F2594">
                  <w:pPr>
                    <w:pBdr>
                      <w:top w:val="single" w:sz="4" w:space="1" w:color="auto"/>
                      <w:left w:val="single" w:sz="4" w:space="4" w:color="auto"/>
                      <w:bottom w:val="single" w:sz="4" w:space="1" w:color="auto"/>
                      <w:right w:val="single" w:sz="4" w:space="4" w:color="auto"/>
                    </w:pBdr>
                    <w:rPr>
                      <w:b/>
                    </w:rPr>
                  </w:pPr>
                  <w:r w:rsidRPr="00FB770B">
                    <w:rPr>
                      <w:b/>
                    </w:rPr>
                    <w:t xml:space="preserve">* Su </w:t>
                  </w:r>
                  <w:r>
                    <w:rPr>
                      <w:b/>
                    </w:rPr>
                    <w:t xml:space="preserve">penacho que porta el danzante en la cabeza esta creado por diversas plumas de distintos colores que representan la nobleza del danzante. </w:t>
                  </w:r>
                </w:p>
                <w:p w14:paraId="5BDFBDFF" w14:textId="77777777" w:rsidR="00654FEE" w:rsidRPr="00FB770B" w:rsidRDefault="00654FEE" w:rsidP="005F2594">
                  <w:pPr>
                    <w:pBdr>
                      <w:top w:val="single" w:sz="4" w:space="1" w:color="auto"/>
                      <w:left w:val="single" w:sz="4" w:space="4" w:color="auto"/>
                      <w:bottom w:val="single" w:sz="4" w:space="1" w:color="auto"/>
                      <w:right w:val="single" w:sz="4" w:space="4" w:color="auto"/>
                    </w:pBdr>
                    <w:rPr>
                      <w:b/>
                    </w:rPr>
                  </w:pPr>
                </w:p>
              </w:txbxContent>
            </v:textbox>
            <w10:wrap type="through"/>
          </v:shape>
        </w:pict>
      </w:r>
      <w:r w:rsidR="005F2594">
        <w:rPr>
          <w:b/>
          <w:noProof/>
          <w:color w:val="FF0000"/>
          <w:lang w:eastAsia="es-ES"/>
        </w:rPr>
        <w:drawing>
          <wp:inline distT="0" distB="0" distL="0" distR="0" wp14:anchorId="2A241357" wp14:editId="363D26F2">
            <wp:extent cx="2402205" cy="3235198"/>
            <wp:effectExtent l="0" t="0" r="0" b="0"/>
            <wp:docPr id="9" name="Imagen 3" descr="Mac 250:Users:nayelijimenez:Desktop:colorear-para-adultos-mayas-aztecas-e-incas-8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250:Users:nayelijimenez:Desktop:colorear-para-adultos-mayas-aztecas-e-incas-813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205" cy="3235198"/>
                    </a:xfrm>
                    <a:prstGeom prst="rect">
                      <a:avLst/>
                    </a:prstGeom>
                    <a:noFill/>
                    <a:ln>
                      <a:noFill/>
                    </a:ln>
                  </pic:spPr>
                </pic:pic>
              </a:graphicData>
            </a:graphic>
          </wp:inline>
        </w:drawing>
      </w:r>
      <w:hyperlink r:id="rId15" w:history="1">
        <w:r w:rsidR="005F2594" w:rsidRPr="00AE6A90">
          <w:rPr>
            <w:rStyle w:val="Hipervnculo"/>
            <w:b/>
            <w:lang w:val="es-MX"/>
          </w:rPr>
          <w:t>https://www.justcolor.net/es/viajes/mayas-aztecas-e-incas/?image=mayans-aztecs-and-incas__colorear-para-adultos-mayas-aztecas-e-incas-81300__1</w:t>
        </w:r>
      </w:hyperlink>
    </w:p>
    <w:p w14:paraId="72EF4C45" w14:textId="77777777" w:rsidR="001D6317" w:rsidRPr="00404E04" w:rsidRDefault="001D6317" w:rsidP="00185490">
      <w:pPr>
        <w:spacing w:after="0"/>
        <w:rPr>
          <w:b/>
          <w:color w:val="FF0000"/>
          <w:lang w:val="es-MX"/>
        </w:rPr>
      </w:pPr>
    </w:p>
    <w:p w14:paraId="5C80BC1E" w14:textId="2C61B1B5" w:rsidR="00BD1401" w:rsidRDefault="00BD1401" w:rsidP="00BD1401">
      <w:pPr>
        <w:spacing w:after="0"/>
        <w:rPr>
          <w:rFonts w:cs="Arial"/>
          <w:b/>
        </w:rPr>
      </w:pPr>
      <w:r>
        <w:rPr>
          <w:rFonts w:cs="Arial"/>
          <w:b/>
        </w:rPr>
        <w:t>7. Colorea el dibujo 3</w:t>
      </w:r>
      <w:r w:rsidRPr="00404E04">
        <w:rPr>
          <w:rFonts w:cs="Arial"/>
          <w:b/>
        </w:rPr>
        <w:t xml:space="preserve"> “</w:t>
      </w:r>
      <w:r>
        <w:rPr>
          <w:rFonts w:cs="Arial"/>
          <w:b/>
        </w:rPr>
        <w:t xml:space="preserve"> Cabeza  de Danza de  Venado </w:t>
      </w:r>
      <w:r w:rsidRPr="00404E04">
        <w:rPr>
          <w:rFonts w:cs="Arial"/>
          <w:b/>
        </w:rPr>
        <w:t>”</w:t>
      </w:r>
    </w:p>
    <w:p w14:paraId="3AEB3E47" w14:textId="77777777" w:rsidR="00BD1401" w:rsidRDefault="00BD1401" w:rsidP="00BD1401">
      <w:pPr>
        <w:spacing w:after="0"/>
        <w:rPr>
          <w:rFonts w:cs="Arial"/>
          <w:b/>
        </w:rPr>
      </w:pPr>
    </w:p>
    <w:p w14:paraId="04E110CC" w14:textId="6A5C1E88" w:rsidR="00185490" w:rsidRDefault="00116F62" w:rsidP="001F2768">
      <w:pPr>
        <w:spacing w:after="0"/>
        <w:rPr>
          <w:b/>
          <w:sz w:val="28"/>
          <w:szCs w:val="28"/>
          <w:lang w:val="es-ES_tradnl"/>
        </w:rPr>
      </w:pPr>
      <w:r>
        <w:rPr>
          <w:b/>
          <w:noProof/>
          <w:sz w:val="28"/>
          <w:szCs w:val="28"/>
          <w:lang w:eastAsia="es-ES"/>
        </w:rPr>
        <w:pict w14:anchorId="08C25F94">
          <v:shape id="_x0000_s1028" type="#_x0000_t202" style="position:absolute;margin-left:228pt;margin-top:59.55pt;width:4in;height:169.8pt;z-index:251660288;mso-wrap-edited:f" wrapcoords="0 0 21600 0 21600 21600 0 21600 0 0" filled="f" stroked="f">
            <v:fill o:detectmouseclick="t"/>
            <v:textbox style="mso-next-textbox:#_x0000_s1028" inset=",7.2pt,,7.2pt">
              <w:txbxContent>
                <w:p w14:paraId="33A14AF2" w14:textId="682F3DBF" w:rsidR="00654FEE" w:rsidRPr="00FB770B" w:rsidRDefault="00654FEE" w:rsidP="003E626C">
                  <w:pPr>
                    <w:pBdr>
                      <w:top w:val="single" w:sz="4" w:space="1" w:color="auto"/>
                      <w:left w:val="single" w:sz="4" w:space="4" w:color="auto"/>
                      <w:bottom w:val="single" w:sz="4" w:space="1" w:color="auto"/>
                      <w:right w:val="single" w:sz="4" w:space="4" w:color="auto"/>
                    </w:pBdr>
                    <w:rPr>
                      <w:b/>
                    </w:rPr>
                  </w:pPr>
                  <w:r w:rsidRPr="00FB770B">
                    <w:rPr>
                      <w:b/>
                    </w:rPr>
                    <w:t xml:space="preserve">* Danza en </w:t>
                  </w:r>
                  <w:r>
                    <w:rPr>
                      <w:b/>
                    </w:rPr>
                    <w:t xml:space="preserve"> donde se representa la cacería y las habilidades  del venado, considerado como una deidad para los grupos étnicos Yaquis y Mayos.</w:t>
                  </w:r>
                </w:p>
                <w:p w14:paraId="4DC50094" w14:textId="3DCE735F" w:rsidR="00654FEE" w:rsidRPr="00FB770B" w:rsidRDefault="00654FEE" w:rsidP="003E626C">
                  <w:pPr>
                    <w:pBdr>
                      <w:top w:val="single" w:sz="4" w:space="1" w:color="auto"/>
                      <w:left w:val="single" w:sz="4" w:space="4" w:color="auto"/>
                      <w:bottom w:val="single" w:sz="4" w:space="1" w:color="auto"/>
                      <w:right w:val="single" w:sz="4" w:space="4" w:color="auto"/>
                    </w:pBdr>
                    <w:rPr>
                      <w:b/>
                    </w:rPr>
                  </w:pPr>
                  <w:r w:rsidRPr="00FB770B">
                    <w:rPr>
                      <w:b/>
                    </w:rPr>
                    <w:t xml:space="preserve">*Su origen es </w:t>
                  </w:r>
                  <w:r>
                    <w:rPr>
                      <w:b/>
                    </w:rPr>
                    <w:t>de los estados de Sonora y Sinaloa.</w:t>
                  </w:r>
                </w:p>
                <w:p w14:paraId="19B3FF5D" w14:textId="272CD78F" w:rsidR="00654FEE" w:rsidRPr="00FB770B" w:rsidRDefault="00654FEE" w:rsidP="003E626C">
                  <w:pPr>
                    <w:pBdr>
                      <w:top w:val="single" w:sz="4" w:space="1" w:color="auto"/>
                      <w:left w:val="single" w:sz="4" w:space="4" w:color="auto"/>
                      <w:bottom w:val="single" w:sz="4" w:space="1" w:color="auto"/>
                      <w:right w:val="single" w:sz="4" w:space="4" w:color="auto"/>
                    </w:pBdr>
                    <w:rPr>
                      <w:b/>
                    </w:rPr>
                  </w:pPr>
                  <w:r>
                    <w:rPr>
                      <w:b/>
                    </w:rPr>
                    <w:t>* El danzante porta en su  cabeza el rostro de un venado.</w:t>
                  </w:r>
                </w:p>
                <w:p w14:paraId="29586535" w14:textId="77777777" w:rsidR="00654FEE" w:rsidRPr="00FB770B" w:rsidRDefault="00654FEE" w:rsidP="003E626C">
                  <w:pPr>
                    <w:pBdr>
                      <w:top w:val="single" w:sz="4" w:space="1" w:color="auto"/>
                      <w:left w:val="single" w:sz="4" w:space="4" w:color="auto"/>
                      <w:bottom w:val="single" w:sz="4" w:space="1" w:color="auto"/>
                      <w:right w:val="single" w:sz="4" w:space="4" w:color="auto"/>
                    </w:pBdr>
                    <w:rPr>
                      <w:b/>
                    </w:rPr>
                  </w:pPr>
                </w:p>
              </w:txbxContent>
            </v:textbox>
            <w10:wrap type="through"/>
          </v:shape>
        </w:pict>
      </w:r>
      <w:r w:rsidR="003E626C">
        <w:rPr>
          <w:b/>
          <w:noProof/>
          <w:sz w:val="28"/>
          <w:szCs w:val="28"/>
          <w:lang w:eastAsia="es-ES"/>
        </w:rPr>
        <w:drawing>
          <wp:inline distT="0" distB="0" distL="0" distR="0" wp14:anchorId="36B381FF" wp14:editId="1F8ED5E0">
            <wp:extent cx="2923391" cy="3772716"/>
            <wp:effectExtent l="0" t="0" r="0" b="0"/>
            <wp:docPr id="10" name="Imagen 4" descr="Mac 250:Users:nayelijimenez:Desktop:6737_cabeza-ciervo-lade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250:Users:nayelijimenez:Desktop:6737_cabeza-ciervo-ladead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3876" cy="3773342"/>
                    </a:xfrm>
                    <a:prstGeom prst="rect">
                      <a:avLst/>
                    </a:prstGeom>
                    <a:noFill/>
                    <a:ln>
                      <a:noFill/>
                    </a:ln>
                  </pic:spPr>
                </pic:pic>
              </a:graphicData>
            </a:graphic>
          </wp:inline>
        </w:drawing>
      </w:r>
    </w:p>
    <w:p w14:paraId="494E1270" w14:textId="3C7636D9" w:rsidR="00185490" w:rsidRDefault="00185490" w:rsidP="007D6CC0">
      <w:pPr>
        <w:spacing w:after="0"/>
        <w:jc w:val="center"/>
        <w:rPr>
          <w:b/>
          <w:sz w:val="28"/>
          <w:szCs w:val="28"/>
          <w:lang w:val="es-ES_tradnl"/>
        </w:rPr>
      </w:pPr>
    </w:p>
    <w:p w14:paraId="53263298" w14:textId="35C87C44" w:rsidR="00185490" w:rsidRDefault="00116F62" w:rsidP="003E626C">
      <w:pPr>
        <w:spacing w:after="0"/>
        <w:rPr>
          <w:b/>
          <w:sz w:val="28"/>
          <w:szCs w:val="28"/>
          <w:lang w:val="es-ES_tradnl"/>
        </w:rPr>
      </w:pPr>
      <w:hyperlink r:id="rId17" w:history="1">
        <w:r w:rsidR="003E626C" w:rsidRPr="00AE6A90">
          <w:rPr>
            <w:rStyle w:val="Hipervnculo"/>
            <w:b/>
            <w:sz w:val="28"/>
            <w:szCs w:val="28"/>
            <w:lang w:val="es-ES_tradnl"/>
          </w:rPr>
          <w:t>https://www.coloreamania.com/dibujo/cabeza-ciervo-ladeada/</w:t>
        </w:r>
      </w:hyperlink>
    </w:p>
    <w:p w14:paraId="7B2156A6" w14:textId="77777777" w:rsidR="003E626C" w:rsidRDefault="003E626C" w:rsidP="003E626C">
      <w:pPr>
        <w:spacing w:after="0"/>
        <w:rPr>
          <w:b/>
          <w:sz w:val="28"/>
          <w:szCs w:val="28"/>
          <w:lang w:val="es-ES_tradnl"/>
        </w:rPr>
      </w:pPr>
    </w:p>
    <w:p w14:paraId="7B6FDE3C" w14:textId="77777777" w:rsidR="00185490" w:rsidRDefault="00185490" w:rsidP="007D6CC0">
      <w:pPr>
        <w:spacing w:after="0"/>
        <w:jc w:val="center"/>
        <w:rPr>
          <w:b/>
          <w:sz w:val="28"/>
          <w:szCs w:val="28"/>
          <w:lang w:val="es-ES_tradnl"/>
        </w:rPr>
      </w:pPr>
    </w:p>
    <w:p w14:paraId="7D077E6B" w14:textId="35929B7D" w:rsidR="00185490" w:rsidRDefault="00185490" w:rsidP="00F04AA6">
      <w:pPr>
        <w:spacing w:after="0"/>
        <w:rPr>
          <w:b/>
          <w:sz w:val="28"/>
          <w:szCs w:val="28"/>
          <w:lang w:val="es-ES_tradnl"/>
        </w:rPr>
      </w:pPr>
    </w:p>
    <w:p w14:paraId="1CD20E0F" w14:textId="77777777" w:rsidR="008167EA" w:rsidRDefault="008167EA" w:rsidP="00F04AA6">
      <w:pPr>
        <w:spacing w:after="0"/>
        <w:rPr>
          <w:b/>
          <w:sz w:val="28"/>
          <w:szCs w:val="28"/>
          <w:lang w:val="es-ES_tradnl"/>
        </w:rPr>
      </w:pPr>
    </w:p>
    <w:p w14:paraId="67DDE5FF" w14:textId="7BF3EFDE" w:rsidR="00207A37" w:rsidRPr="001D6317" w:rsidRDefault="00207A37" w:rsidP="00207A37">
      <w:pPr>
        <w:spacing w:after="0"/>
        <w:rPr>
          <w:rFonts w:cs="Arial"/>
          <w:b/>
        </w:rPr>
      </w:pPr>
      <w:r>
        <w:rPr>
          <w:rFonts w:cs="Arial"/>
          <w:b/>
        </w:rPr>
        <w:t>8. Colorea el dibujo 4</w:t>
      </w:r>
      <w:r w:rsidRPr="00404E04">
        <w:rPr>
          <w:rFonts w:cs="Arial"/>
          <w:b/>
        </w:rPr>
        <w:t xml:space="preserve"> “</w:t>
      </w:r>
      <w:r w:rsidR="00957D23">
        <w:rPr>
          <w:rFonts w:cs="Arial"/>
          <w:b/>
        </w:rPr>
        <w:t xml:space="preserve"> Machete de Danza de Barbaros</w:t>
      </w:r>
      <w:r w:rsidRPr="00404E04">
        <w:rPr>
          <w:rFonts w:cs="Arial"/>
          <w:b/>
        </w:rPr>
        <w:t>”</w:t>
      </w:r>
    </w:p>
    <w:p w14:paraId="417218BC" w14:textId="22F2C077" w:rsidR="008167EA" w:rsidRDefault="00116F62" w:rsidP="00F04AA6">
      <w:pPr>
        <w:spacing w:after="0"/>
        <w:rPr>
          <w:b/>
          <w:sz w:val="28"/>
          <w:szCs w:val="28"/>
          <w:lang w:val="es-ES_tradnl"/>
        </w:rPr>
      </w:pPr>
      <w:r>
        <w:rPr>
          <w:b/>
          <w:noProof/>
          <w:sz w:val="28"/>
          <w:szCs w:val="28"/>
          <w:lang w:eastAsia="es-ES"/>
        </w:rPr>
        <w:pict w14:anchorId="08C25F94">
          <v:shape id="_x0000_s1029" type="#_x0000_t202" style="position:absolute;margin-left:3in;margin-top:8.55pt;width:4in;height:197.7pt;z-index:251661312;mso-wrap-edited:f" wrapcoords="0 0 21600 0 21600 21600 0 21600 0 0" filled="f" stroked="f">
            <v:fill o:detectmouseclick="t"/>
            <v:textbox style="mso-next-textbox:#_x0000_s1029" inset=",7.2pt,,7.2pt">
              <w:txbxContent>
                <w:p w14:paraId="3745C2FA" w14:textId="4DF0727D" w:rsidR="00654FEE" w:rsidRDefault="00654FEE" w:rsidP="00754A50">
                  <w:pPr>
                    <w:pBdr>
                      <w:top w:val="single" w:sz="4" w:space="1" w:color="auto"/>
                      <w:left w:val="single" w:sz="4" w:space="4" w:color="auto"/>
                      <w:bottom w:val="single" w:sz="4" w:space="1" w:color="auto"/>
                      <w:right w:val="single" w:sz="4" w:space="4" w:color="auto"/>
                    </w:pBdr>
                    <w:rPr>
                      <w:b/>
                    </w:rPr>
                  </w:pPr>
                  <w:r>
                    <w:rPr>
                      <w:b/>
                    </w:rPr>
                    <w:t>* Es una danza dedicada a los guerreros que hacían culto a sus principales deidades y naturaleza en general.</w:t>
                  </w:r>
                </w:p>
                <w:p w14:paraId="0CD3BC6D" w14:textId="458D44C9" w:rsidR="00654FEE" w:rsidRPr="00FB770B" w:rsidRDefault="00654FEE" w:rsidP="00754A50">
                  <w:pPr>
                    <w:pBdr>
                      <w:top w:val="single" w:sz="4" w:space="1" w:color="auto"/>
                      <w:left w:val="single" w:sz="4" w:space="4" w:color="auto"/>
                      <w:bottom w:val="single" w:sz="4" w:space="1" w:color="auto"/>
                      <w:right w:val="single" w:sz="4" w:space="4" w:color="auto"/>
                    </w:pBdr>
                    <w:rPr>
                      <w:b/>
                    </w:rPr>
                  </w:pPr>
                  <w:r>
                    <w:rPr>
                      <w:b/>
                    </w:rPr>
                    <w:t xml:space="preserve">* Los danzantes a través de sus movimientos demuestran su fuerza y habilidad al bailar con un machete, representando a un guerrero. </w:t>
                  </w:r>
                </w:p>
                <w:p w14:paraId="0A55BCB0" w14:textId="4DDF5BDB" w:rsidR="00654FEE" w:rsidRPr="00FB770B" w:rsidRDefault="00654FEE" w:rsidP="00754A50">
                  <w:pPr>
                    <w:pBdr>
                      <w:top w:val="single" w:sz="4" w:space="1" w:color="auto"/>
                      <w:left w:val="single" w:sz="4" w:space="4" w:color="auto"/>
                      <w:bottom w:val="single" w:sz="4" w:space="1" w:color="auto"/>
                      <w:right w:val="single" w:sz="4" w:space="4" w:color="auto"/>
                    </w:pBdr>
                    <w:rPr>
                      <w:b/>
                    </w:rPr>
                  </w:pPr>
                  <w:r w:rsidRPr="00FB770B">
                    <w:rPr>
                      <w:b/>
                    </w:rPr>
                    <w:t xml:space="preserve">*Su origen es </w:t>
                  </w:r>
                  <w:r>
                    <w:rPr>
                      <w:b/>
                    </w:rPr>
                    <w:t>del  estado de Guanajuato</w:t>
                  </w:r>
                </w:p>
                <w:p w14:paraId="16346F3A" w14:textId="1CC5A708" w:rsidR="00654FEE" w:rsidRPr="00FB770B" w:rsidRDefault="00654FEE" w:rsidP="00754A50">
                  <w:pPr>
                    <w:pBdr>
                      <w:top w:val="single" w:sz="4" w:space="1" w:color="auto"/>
                      <w:left w:val="single" w:sz="4" w:space="4" w:color="auto"/>
                      <w:bottom w:val="single" w:sz="4" w:space="1" w:color="auto"/>
                      <w:right w:val="single" w:sz="4" w:space="4" w:color="auto"/>
                    </w:pBdr>
                    <w:rPr>
                      <w:b/>
                    </w:rPr>
                  </w:pPr>
                  <w:r>
                    <w:rPr>
                      <w:b/>
                    </w:rPr>
                    <w:t>* El machete que portan los danzantes representa la fuerza y astucia de un guerrero.</w:t>
                  </w:r>
                </w:p>
                <w:p w14:paraId="749BBBE4" w14:textId="77777777" w:rsidR="00654FEE" w:rsidRPr="00FB770B" w:rsidRDefault="00654FEE" w:rsidP="00754A50">
                  <w:pPr>
                    <w:pBdr>
                      <w:top w:val="single" w:sz="4" w:space="1" w:color="auto"/>
                      <w:left w:val="single" w:sz="4" w:space="4" w:color="auto"/>
                      <w:bottom w:val="single" w:sz="4" w:space="1" w:color="auto"/>
                      <w:right w:val="single" w:sz="4" w:space="4" w:color="auto"/>
                    </w:pBdr>
                    <w:rPr>
                      <w:b/>
                    </w:rPr>
                  </w:pPr>
                </w:p>
              </w:txbxContent>
            </v:textbox>
            <w10:wrap type="through"/>
          </v:shape>
        </w:pict>
      </w:r>
    </w:p>
    <w:p w14:paraId="7EE33824" w14:textId="77777777" w:rsidR="004169F8" w:rsidRDefault="004169F8" w:rsidP="00F04AA6">
      <w:pPr>
        <w:spacing w:after="0"/>
        <w:rPr>
          <w:b/>
          <w:sz w:val="28"/>
          <w:szCs w:val="28"/>
          <w:lang w:val="es-ES_tradnl"/>
        </w:rPr>
      </w:pPr>
    </w:p>
    <w:p w14:paraId="512BC27B" w14:textId="23C6F6B2" w:rsidR="008167EA" w:rsidRDefault="00F71D3A" w:rsidP="00F04AA6">
      <w:pPr>
        <w:spacing w:after="0"/>
        <w:rPr>
          <w:b/>
          <w:sz w:val="28"/>
          <w:szCs w:val="28"/>
          <w:lang w:val="es-ES_tradnl"/>
        </w:rPr>
      </w:pPr>
      <w:r>
        <w:rPr>
          <w:b/>
          <w:noProof/>
          <w:sz w:val="28"/>
          <w:szCs w:val="28"/>
          <w:lang w:eastAsia="es-ES"/>
        </w:rPr>
        <w:drawing>
          <wp:inline distT="0" distB="0" distL="0" distR="0" wp14:anchorId="7F92DEEA" wp14:editId="407EA2C1">
            <wp:extent cx="1949040" cy="2014709"/>
            <wp:effectExtent l="0" t="0" r="0" b="0"/>
            <wp:docPr id="11" name="Imagen 5" descr="Mac 250:Users:nayelijimenez:Desktop:img_63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250:Users:nayelijimenez:Desktop:img_632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9108" cy="2014779"/>
                    </a:xfrm>
                    <a:prstGeom prst="rect">
                      <a:avLst/>
                    </a:prstGeom>
                    <a:noFill/>
                    <a:ln>
                      <a:noFill/>
                    </a:ln>
                  </pic:spPr>
                </pic:pic>
              </a:graphicData>
            </a:graphic>
          </wp:inline>
        </w:drawing>
      </w:r>
    </w:p>
    <w:p w14:paraId="7879AA8C" w14:textId="3C083783" w:rsidR="003179EB" w:rsidRDefault="00116F62" w:rsidP="00F04AA6">
      <w:pPr>
        <w:spacing w:after="0"/>
        <w:rPr>
          <w:b/>
          <w:sz w:val="28"/>
          <w:szCs w:val="28"/>
          <w:lang w:val="es-ES_tradnl"/>
        </w:rPr>
      </w:pPr>
      <w:hyperlink r:id="rId19" w:history="1">
        <w:r w:rsidR="00754A50" w:rsidRPr="00AE6A90">
          <w:rPr>
            <w:rStyle w:val="Hipervnculo"/>
            <w:b/>
            <w:sz w:val="28"/>
            <w:szCs w:val="28"/>
            <w:lang w:val="es-ES_tradnl"/>
          </w:rPr>
          <w:t>https://www.onlinewebfonts.com/icon/63210</w:t>
        </w:r>
      </w:hyperlink>
    </w:p>
    <w:p w14:paraId="090826E0" w14:textId="77777777" w:rsidR="003179EB" w:rsidRDefault="003179EB" w:rsidP="00F04AA6">
      <w:pPr>
        <w:spacing w:after="0"/>
        <w:rPr>
          <w:b/>
          <w:sz w:val="28"/>
          <w:szCs w:val="28"/>
          <w:lang w:val="es-ES_tradnl"/>
        </w:rPr>
      </w:pPr>
    </w:p>
    <w:sectPr w:rsidR="003179EB" w:rsidSect="004D0D26">
      <w:footerReference w:type="even" r:id="rId20"/>
      <w:footerReference w:type="default" r:id="rId21"/>
      <w:type w:val="continuous"/>
      <w:pgSz w:w="11906" w:h="16838"/>
      <w:pgMar w:top="567" w:right="991" w:bottom="1135"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56E4D5D" w14:textId="77777777" w:rsidR="00654FEE" w:rsidRDefault="00654FEE" w:rsidP="00C338A2">
      <w:pPr>
        <w:spacing w:after="0" w:line="240" w:lineRule="auto"/>
      </w:pPr>
      <w:r>
        <w:separator/>
      </w:r>
    </w:p>
  </w:endnote>
  <w:endnote w:type="continuationSeparator" w:id="0">
    <w:p w14:paraId="1A289A7F" w14:textId="77777777" w:rsidR="00654FEE" w:rsidRDefault="00654FEE" w:rsidP="00C33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B8210" w14:textId="77777777" w:rsidR="00654FEE" w:rsidRDefault="00654FEE" w:rsidP="000C4C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B6E6A7" w14:textId="77777777" w:rsidR="00654FEE" w:rsidRDefault="00654FEE" w:rsidP="00C338A2">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FB90F" w14:textId="77777777" w:rsidR="00654FEE" w:rsidRDefault="00654FEE" w:rsidP="000C4C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16F62">
      <w:rPr>
        <w:rStyle w:val="Nmerodepgina"/>
        <w:noProof/>
      </w:rPr>
      <w:t>1</w:t>
    </w:r>
    <w:r>
      <w:rPr>
        <w:rStyle w:val="Nmerodepgina"/>
      </w:rPr>
      <w:fldChar w:fldCharType="end"/>
    </w:r>
  </w:p>
  <w:p w14:paraId="295C4069" w14:textId="77777777" w:rsidR="00654FEE" w:rsidRDefault="00654FEE" w:rsidP="00C338A2">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4BC4540" w14:textId="77777777" w:rsidR="00654FEE" w:rsidRDefault="00654FEE" w:rsidP="00C338A2">
      <w:pPr>
        <w:spacing w:after="0" w:line="240" w:lineRule="auto"/>
      </w:pPr>
      <w:r>
        <w:separator/>
      </w:r>
    </w:p>
  </w:footnote>
  <w:footnote w:type="continuationSeparator" w:id="0">
    <w:p w14:paraId="1FF5C139" w14:textId="77777777" w:rsidR="00654FEE" w:rsidRDefault="00654FEE" w:rsidP="00C338A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9D27C03"/>
    <w:multiLevelType w:val="hybridMultilevel"/>
    <w:tmpl w:val="545A7490"/>
    <w:lvl w:ilvl="0" w:tplc="832CD11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1B5127E"/>
    <w:multiLevelType w:val="hybridMultilevel"/>
    <w:tmpl w:val="F4367A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CA394B"/>
    <w:multiLevelType w:val="hybridMultilevel"/>
    <w:tmpl w:val="A83EDC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D267CD3"/>
    <w:multiLevelType w:val="hybridMultilevel"/>
    <w:tmpl w:val="545A7490"/>
    <w:lvl w:ilvl="0" w:tplc="832CD11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1311187"/>
    <w:multiLevelType w:val="hybridMultilevel"/>
    <w:tmpl w:val="1AE89A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956FE3"/>
    <w:multiLevelType w:val="hybridMultilevel"/>
    <w:tmpl w:val="F1DC18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55381E"/>
    <w:multiLevelType w:val="hybridMultilevel"/>
    <w:tmpl w:val="0D946B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3B90553"/>
    <w:multiLevelType w:val="hybridMultilevel"/>
    <w:tmpl w:val="D11477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647004E"/>
    <w:multiLevelType w:val="hybridMultilevel"/>
    <w:tmpl w:val="545A7490"/>
    <w:lvl w:ilvl="0" w:tplc="832CD11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9BC29B1"/>
    <w:multiLevelType w:val="hybridMultilevel"/>
    <w:tmpl w:val="545A7490"/>
    <w:lvl w:ilvl="0" w:tplc="832CD11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AF20A47"/>
    <w:multiLevelType w:val="hybridMultilevel"/>
    <w:tmpl w:val="545A7490"/>
    <w:lvl w:ilvl="0" w:tplc="832CD11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0106E4C"/>
    <w:multiLevelType w:val="hybridMultilevel"/>
    <w:tmpl w:val="545A7490"/>
    <w:lvl w:ilvl="0" w:tplc="832CD11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DC37F7D"/>
    <w:multiLevelType w:val="hybridMultilevel"/>
    <w:tmpl w:val="87C03A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12"/>
  </w:num>
  <w:num w:numId="5">
    <w:abstractNumId w:val="1"/>
  </w:num>
  <w:num w:numId="6">
    <w:abstractNumId w:val="4"/>
  </w:num>
  <w:num w:numId="7">
    <w:abstractNumId w:val="2"/>
  </w:num>
  <w:num w:numId="8">
    <w:abstractNumId w:val="11"/>
  </w:num>
  <w:num w:numId="9">
    <w:abstractNumId w:val="9"/>
  </w:num>
  <w:num w:numId="10">
    <w:abstractNumId w:val="0"/>
  </w:num>
  <w:num w:numId="11">
    <w:abstractNumId w:val="8"/>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B11DD2"/>
    <w:rsid w:val="0000703D"/>
    <w:rsid w:val="00010A4D"/>
    <w:rsid w:val="0001207D"/>
    <w:rsid w:val="00012ADE"/>
    <w:rsid w:val="00017D6C"/>
    <w:rsid w:val="00025E6C"/>
    <w:rsid w:val="00034AF3"/>
    <w:rsid w:val="00034D0E"/>
    <w:rsid w:val="000530FC"/>
    <w:rsid w:val="00070906"/>
    <w:rsid w:val="00070C3C"/>
    <w:rsid w:val="00084207"/>
    <w:rsid w:val="0008747D"/>
    <w:rsid w:val="0009666B"/>
    <w:rsid w:val="000B20ED"/>
    <w:rsid w:val="000B4CFC"/>
    <w:rsid w:val="000C4564"/>
    <w:rsid w:val="000C4CF9"/>
    <w:rsid w:val="000C7B22"/>
    <w:rsid w:val="000D0737"/>
    <w:rsid w:val="000E00F7"/>
    <w:rsid w:val="000E11DD"/>
    <w:rsid w:val="000E2384"/>
    <w:rsid w:val="000E6F20"/>
    <w:rsid w:val="000F3939"/>
    <w:rsid w:val="0010144C"/>
    <w:rsid w:val="001014E1"/>
    <w:rsid w:val="0010266B"/>
    <w:rsid w:val="00111065"/>
    <w:rsid w:val="00115F7B"/>
    <w:rsid w:val="00116F62"/>
    <w:rsid w:val="001376F9"/>
    <w:rsid w:val="00142B48"/>
    <w:rsid w:val="00146941"/>
    <w:rsid w:val="00164D83"/>
    <w:rsid w:val="0017185C"/>
    <w:rsid w:val="00183AAC"/>
    <w:rsid w:val="00184B84"/>
    <w:rsid w:val="00185490"/>
    <w:rsid w:val="001879F8"/>
    <w:rsid w:val="00192495"/>
    <w:rsid w:val="001948E6"/>
    <w:rsid w:val="001A0203"/>
    <w:rsid w:val="001A307D"/>
    <w:rsid w:val="001A3A6F"/>
    <w:rsid w:val="001C2471"/>
    <w:rsid w:val="001C4CA1"/>
    <w:rsid w:val="001C5A76"/>
    <w:rsid w:val="001C6DF3"/>
    <w:rsid w:val="001C71AD"/>
    <w:rsid w:val="001D3736"/>
    <w:rsid w:val="001D5E27"/>
    <w:rsid w:val="001D6317"/>
    <w:rsid w:val="001E0786"/>
    <w:rsid w:val="001E451D"/>
    <w:rsid w:val="001F2768"/>
    <w:rsid w:val="00204D0D"/>
    <w:rsid w:val="002077FF"/>
    <w:rsid w:val="00207A37"/>
    <w:rsid w:val="0022285C"/>
    <w:rsid w:val="00223846"/>
    <w:rsid w:val="00254651"/>
    <w:rsid w:val="00273849"/>
    <w:rsid w:val="002946A3"/>
    <w:rsid w:val="00295E28"/>
    <w:rsid w:val="002B4C80"/>
    <w:rsid w:val="002C78ED"/>
    <w:rsid w:val="002C7E29"/>
    <w:rsid w:val="002E2C2A"/>
    <w:rsid w:val="002E4B0B"/>
    <w:rsid w:val="002E6008"/>
    <w:rsid w:val="002F076C"/>
    <w:rsid w:val="003043AB"/>
    <w:rsid w:val="00306D53"/>
    <w:rsid w:val="003124D4"/>
    <w:rsid w:val="003179EB"/>
    <w:rsid w:val="003207AD"/>
    <w:rsid w:val="00344CE2"/>
    <w:rsid w:val="003512B3"/>
    <w:rsid w:val="00351564"/>
    <w:rsid w:val="003550FC"/>
    <w:rsid w:val="0035705B"/>
    <w:rsid w:val="00360E52"/>
    <w:rsid w:val="00364878"/>
    <w:rsid w:val="00366771"/>
    <w:rsid w:val="00370A47"/>
    <w:rsid w:val="003722B4"/>
    <w:rsid w:val="003826EC"/>
    <w:rsid w:val="003851B0"/>
    <w:rsid w:val="00386CC2"/>
    <w:rsid w:val="00394EBB"/>
    <w:rsid w:val="003A5177"/>
    <w:rsid w:val="003B2EC4"/>
    <w:rsid w:val="003B55C7"/>
    <w:rsid w:val="003C2B8E"/>
    <w:rsid w:val="003C5E83"/>
    <w:rsid w:val="003C61C8"/>
    <w:rsid w:val="003D3492"/>
    <w:rsid w:val="003E626C"/>
    <w:rsid w:val="004043B7"/>
    <w:rsid w:val="00404E04"/>
    <w:rsid w:val="004169F8"/>
    <w:rsid w:val="0041777A"/>
    <w:rsid w:val="004240AC"/>
    <w:rsid w:val="00431022"/>
    <w:rsid w:val="004317DC"/>
    <w:rsid w:val="00433DEB"/>
    <w:rsid w:val="00434A3A"/>
    <w:rsid w:val="00435D50"/>
    <w:rsid w:val="00443002"/>
    <w:rsid w:val="004431D4"/>
    <w:rsid w:val="00451E9A"/>
    <w:rsid w:val="004775FB"/>
    <w:rsid w:val="004A0E3C"/>
    <w:rsid w:val="004A1B36"/>
    <w:rsid w:val="004B0957"/>
    <w:rsid w:val="004B3E45"/>
    <w:rsid w:val="004B6EE8"/>
    <w:rsid w:val="004C11F4"/>
    <w:rsid w:val="004C49CD"/>
    <w:rsid w:val="004D0387"/>
    <w:rsid w:val="004D0D26"/>
    <w:rsid w:val="004F5450"/>
    <w:rsid w:val="004F6E8B"/>
    <w:rsid w:val="0050379B"/>
    <w:rsid w:val="005040F9"/>
    <w:rsid w:val="00505D6E"/>
    <w:rsid w:val="00505E3F"/>
    <w:rsid w:val="00506B05"/>
    <w:rsid w:val="005130B7"/>
    <w:rsid w:val="0051520D"/>
    <w:rsid w:val="00517533"/>
    <w:rsid w:val="00536AD3"/>
    <w:rsid w:val="005403E7"/>
    <w:rsid w:val="005415C8"/>
    <w:rsid w:val="0055787E"/>
    <w:rsid w:val="00567852"/>
    <w:rsid w:val="00570F68"/>
    <w:rsid w:val="00575484"/>
    <w:rsid w:val="0057685F"/>
    <w:rsid w:val="00583674"/>
    <w:rsid w:val="005873DF"/>
    <w:rsid w:val="00590618"/>
    <w:rsid w:val="00594291"/>
    <w:rsid w:val="005A38E6"/>
    <w:rsid w:val="005C161C"/>
    <w:rsid w:val="005D2849"/>
    <w:rsid w:val="005E7736"/>
    <w:rsid w:val="005F1DAC"/>
    <w:rsid w:val="005F2374"/>
    <w:rsid w:val="005F2594"/>
    <w:rsid w:val="005F33AA"/>
    <w:rsid w:val="005F33D9"/>
    <w:rsid w:val="00606D91"/>
    <w:rsid w:val="00607055"/>
    <w:rsid w:val="00611FDB"/>
    <w:rsid w:val="00612492"/>
    <w:rsid w:val="00613C28"/>
    <w:rsid w:val="0062236B"/>
    <w:rsid w:val="00624366"/>
    <w:rsid w:val="00633D46"/>
    <w:rsid w:val="00642050"/>
    <w:rsid w:val="00654FEE"/>
    <w:rsid w:val="00657BB7"/>
    <w:rsid w:val="00687E94"/>
    <w:rsid w:val="00692DE1"/>
    <w:rsid w:val="00696E1D"/>
    <w:rsid w:val="006A667F"/>
    <w:rsid w:val="006B2732"/>
    <w:rsid w:val="006B3422"/>
    <w:rsid w:val="006F0584"/>
    <w:rsid w:val="006F6EF1"/>
    <w:rsid w:val="00725383"/>
    <w:rsid w:val="00726676"/>
    <w:rsid w:val="00740434"/>
    <w:rsid w:val="00742359"/>
    <w:rsid w:val="00747D16"/>
    <w:rsid w:val="00753487"/>
    <w:rsid w:val="007548A2"/>
    <w:rsid w:val="00754A50"/>
    <w:rsid w:val="00761248"/>
    <w:rsid w:val="007635E7"/>
    <w:rsid w:val="007705EC"/>
    <w:rsid w:val="007734BB"/>
    <w:rsid w:val="00790182"/>
    <w:rsid w:val="007978BE"/>
    <w:rsid w:val="007A07AC"/>
    <w:rsid w:val="007A3C31"/>
    <w:rsid w:val="007A7A2B"/>
    <w:rsid w:val="007B1961"/>
    <w:rsid w:val="007C0E17"/>
    <w:rsid w:val="007D6CC0"/>
    <w:rsid w:val="007D7214"/>
    <w:rsid w:val="007D7EBF"/>
    <w:rsid w:val="007E6AB6"/>
    <w:rsid w:val="007F0860"/>
    <w:rsid w:val="007F1CFD"/>
    <w:rsid w:val="0080758E"/>
    <w:rsid w:val="0081364C"/>
    <w:rsid w:val="008167EA"/>
    <w:rsid w:val="00822200"/>
    <w:rsid w:val="008256A4"/>
    <w:rsid w:val="00832A3B"/>
    <w:rsid w:val="00833AA3"/>
    <w:rsid w:val="00850108"/>
    <w:rsid w:val="00852561"/>
    <w:rsid w:val="00856766"/>
    <w:rsid w:val="008637BE"/>
    <w:rsid w:val="0087076B"/>
    <w:rsid w:val="0087640C"/>
    <w:rsid w:val="00877B01"/>
    <w:rsid w:val="0089003F"/>
    <w:rsid w:val="00895BA1"/>
    <w:rsid w:val="008A1C8A"/>
    <w:rsid w:val="008A7BD8"/>
    <w:rsid w:val="008C77D8"/>
    <w:rsid w:val="008D161B"/>
    <w:rsid w:val="008E2ABC"/>
    <w:rsid w:val="008F1589"/>
    <w:rsid w:val="00900D3B"/>
    <w:rsid w:val="009057B7"/>
    <w:rsid w:val="009077FC"/>
    <w:rsid w:val="00924A00"/>
    <w:rsid w:val="00926886"/>
    <w:rsid w:val="009305EE"/>
    <w:rsid w:val="00941689"/>
    <w:rsid w:val="00943725"/>
    <w:rsid w:val="00953475"/>
    <w:rsid w:val="00955922"/>
    <w:rsid w:val="00956C0A"/>
    <w:rsid w:val="00957D23"/>
    <w:rsid w:val="009659FA"/>
    <w:rsid w:val="00970468"/>
    <w:rsid w:val="0098373A"/>
    <w:rsid w:val="009869B9"/>
    <w:rsid w:val="00992CA5"/>
    <w:rsid w:val="009A6D73"/>
    <w:rsid w:val="009B08AE"/>
    <w:rsid w:val="009C2666"/>
    <w:rsid w:val="009D172B"/>
    <w:rsid w:val="009E14E2"/>
    <w:rsid w:val="009E1757"/>
    <w:rsid w:val="009E31F3"/>
    <w:rsid w:val="009F4555"/>
    <w:rsid w:val="00A03B13"/>
    <w:rsid w:val="00A1121C"/>
    <w:rsid w:val="00A22F35"/>
    <w:rsid w:val="00A2347F"/>
    <w:rsid w:val="00A30276"/>
    <w:rsid w:val="00A303B8"/>
    <w:rsid w:val="00A34F17"/>
    <w:rsid w:val="00A55C01"/>
    <w:rsid w:val="00A57A3E"/>
    <w:rsid w:val="00A57AC1"/>
    <w:rsid w:val="00A7737D"/>
    <w:rsid w:val="00A82035"/>
    <w:rsid w:val="00A850DA"/>
    <w:rsid w:val="00A9413A"/>
    <w:rsid w:val="00A97E8D"/>
    <w:rsid w:val="00AA2E26"/>
    <w:rsid w:val="00AB5400"/>
    <w:rsid w:val="00AC3215"/>
    <w:rsid w:val="00AC4B17"/>
    <w:rsid w:val="00AC4F05"/>
    <w:rsid w:val="00AC50AE"/>
    <w:rsid w:val="00AC7012"/>
    <w:rsid w:val="00AD30DC"/>
    <w:rsid w:val="00AD5287"/>
    <w:rsid w:val="00AE6B9F"/>
    <w:rsid w:val="00AF2369"/>
    <w:rsid w:val="00AF5FB3"/>
    <w:rsid w:val="00B07CDB"/>
    <w:rsid w:val="00B1056A"/>
    <w:rsid w:val="00B11DD2"/>
    <w:rsid w:val="00B147EE"/>
    <w:rsid w:val="00B15358"/>
    <w:rsid w:val="00B223C1"/>
    <w:rsid w:val="00B24701"/>
    <w:rsid w:val="00B276DE"/>
    <w:rsid w:val="00B358B8"/>
    <w:rsid w:val="00B36E53"/>
    <w:rsid w:val="00B64461"/>
    <w:rsid w:val="00B73D6A"/>
    <w:rsid w:val="00B772C7"/>
    <w:rsid w:val="00B87A1B"/>
    <w:rsid w:val="00B96EC9"/>
    <w:rsid w:val="00BA0961"/>
    <w:rsid w:val="00BB7366"/>
    <w:rsid w:val="00BD1401"/>
    <w:rsid w:val="00BF0E32"/>
    <w:rsid w:val="00BF1527"/>
    <w:rsid w:val="00C223F4"/>
    <w:rsid w:val="00C270A3"/>
    <w:rsid w:val="00C324A9"/>
    <w:rsid w:val="00C338A2"/>
    <w:rsid w:val="00C3763E"/>
    <w:rsid w:val="00C60B4B"/>
    <w:rsid w:val="00C67FF9"/>
    <w:rsid w:val="00C73E5C"/>
    <w:rsid w:val="00C805AE"/>
    <w:rsid w:val="00C812E7"/>
    <w:rsid w:val="00C83613"/>
    <w:rsid w:val="00CA0358"/>
    <w:rsid w:val="00CB60B7"/>
    <w:rsid w:val="00CC48A7"/>
    <w:rsid w:val="00CC66F3"/>
    <w:rsid w:val="00CD72AB"/>
    <w:rsid w:val="00CE075B"/>
    <w:rsid w:val="00CE30CE"/>
    <w:rsid w:val="00CE70CE"/>
    <w:rsid w:val="00CE7C52"/>
    <w:rsid w:val="00CF6EBE"/>
    <w:rsid w:val="00D060B2"/>
    <w:rsid w:val="00D16149"/>
    <w:rsid w:val="00D30671"/>
    <w:rsid w:val="00D33040"/>
    <w:rsid w:val="00D433AB"/>
    <w:rsid w:val="00D61530"/>
    <w:rsid w:val="00D70C23"/>
    <w:rsid w:val="00D73176"/>
    <w:rsid w:val="00D7366E"/>
    <w:rsid w:val="00D73AAB"/>
    <w:rsid w:val="00D7405F"/>
    <w:rsid w:val="00DA46AD"/>
    <w:rsid w:val="00DA5A3B"/>
    <w:rsid w:val="00DA772A"/>
    <w:rsid w:val="00DA7E26"/>
    <w:rsid w:val="00DB2871"/>
    <w:rsid w:val="00DC3C86"/>
    <w:rsid w:val="00DE2E07"/>
    <w:rsid w:val="00E06544"/>
    <w:rsid w:val="00E13398"/>
    <w:rsid w:val="00E141D4"/>
    <w:rsid w:val="00E25456"/>
    <w:rsid w:val="00E326E6"/>
    <w:rsid w:val="00E35397"/>
    <w:rsid w:val="00E3552C"/>
    <w:rsid w:val="00E44943"/>
    <w:rsid w:val="00E460E7"/>
    <w:rsid w:val="00E46EA1"/>
    <w:rsid w:val="00E553B0"/>
    <w:rsid w:val="00E83405"/>
    <w:rsid w:val="00E92977"/>
    <w:rsid w:val="00EA56BB"/>
    <w:rsid w:val="00EC1D76"/>
    <w:rsid w:val="00ED0A56"/>
    <w:rsid w:val="00ED2D66"/>
    <w:rsid w:val="00ED4059"/>
    <w:rsid w:val="00EE309A"/>
    <w:rsid w:val="00EE595C"/>
    <w:rsid w:val="00EF0B32"/>
    <w:rsid w:val="00EF27D0"/>
    <w:rsid w:val="00EF48F6"/>
    <w:rsid w:val="00F04AA6"/>
    <w:rsid w:val="00F07167"/>
    <w:rsid w:val="00F071CC"/>
    <w:rsid w:val="00F1741A"/>
    <w:rsid w:val="00F25E8F"/>
    <w:rsid w:val="00F33C80"/>
    <w:rsid w:val="00F357F1"/>
    <w:rsid w:val="00F434C1"/>
    <w:rsid w:val="00F46E2D"/>
    <w:rsid w:val="00F53AA4"/>
    <w:rsid w:val="00F71115"/>
    <w:rsid w:val="00F71B5F"/>
    <w:rsid w:val="00F71D3A"/>
    <w:rsid w:val="00F810E6"/>
    <w:rsid w:val="00FB12F8"/>
    <w:rsid w:val="00FB15D2"/>
    <w:rsid w:val="00FB2D36"/>
    <w:rsid w:val="00FB48E3"/>
    <w:rsid w:val="00FB770B"/>
    <w:rsid w:val="00FC0F48"/>
    <w:rsid w:val="00FC13CC"/>
    <w:rsid w:val="00FD1897"/>
    <w:rsid w:val="00FD5926"/>
    <w:rsid w:val="00FE7E6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A71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E2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2849"/>
    <w:pPr>
      <w:ind w:left="720"/>
      <w:contextualSpacing/>
    </w:pPr>
  </w:style>
  <w:style w:type="table" w:styleId="Tablaconcuadrcula">
    <w:name w:val="Table Grid"/>
    <w:basedOn w:val="Tablanormal"/>
    <w:uiPriority w:val="59"/>
    <w:rsid w:val="00F17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92DE1"/>
    <w:pPr>
      <w:spacing w:before="100" w:beforeAutospacing="1" w:after="100" w:afterAutospacing="1" w:line="240" w:lineRule="auto"/>
    </w:pPr>
    <w:rPr>
      <w:rFonts w:ascii="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55787E"/>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5787E"/>
    <w:rPr>
      <w:rFonts w:ascii="Lucida Grande" w:hAnsi="Lucida Grande" w:cs="Lucida Grande"/>
      <w:sz w:val="18"/>
      <w:szCs w:val="18"/>
    </w:rPr>
  </w:style>
  <w:style w:type="character" w:styleId="Hipervnculo">
    <w:name w:val="Hyperlink"/>
    <w:basedOn w:val="Fuentedeprrafopredeter"/>
    <w:uiPriority w:val="99"/>
    <w:unhideWhenUsed/>
    <w:rsid w:val="009305EE"/>
    <w:rPr>
      <w:color w:val="0000FF" w:themeColor="hyperlink"/>
      <w:u w:val="single"/>
    </w:rPr>
  </w:style>
  <w:style w:type="character" w:customStyle="1" w:styleId="UnresolvedMention">
    <w:name w:val="Unresolved Mention"/>
    <w:basedOn w:val="Fuentedeprrafopredeter"/>
    <w:uiPriority w:val="99"/>
    <w:semiHidden/>
    <w:unhideWhenUsed/>
    <w:rsid w:val="009305EE"/>
    <w:rPr>
      <w:color w:val="605E5C"/>
      <w:shd w:val="clear" w:color="auto" w:fill="E1DFDD"/>
    </w:rPr>
  </w:style>
  <w:style w:type="character" w:styleId="Textoennegrita">
    <w:name w:val="Strong"/>
    <w:basedOn w:val="Fuentedeprrafopredeter"/>
    <w:uiPriority w:val="22"/>
    <w:qFormat/>
    <w:rsid w:val="00034D0E"/>
    <w:rPr>
      <w:b/>
      <w:bCs/>
    </w:rPr>
  </w:style>
  <w:style w:type="paragraph" w:styleId="Piedepgina">
    <w:name w:val="footer"/>
    <w:basedOn w:val="Normal"/>
    <w:link w:val="PiedepginaCar"/>
    <w:uiPriority w:val="99"/>
    <w:unhideWhenUsed/>
    <w:rsid w:val="00C338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38A2"/>
  </w:style>
  <w:style w:type="character" w:styleId="Nmerodepgina">
    <w:name w:val="page number"/>
    <w:basedOn w:val="Fuentedeprrafopredeter"/>
    <w:uiPriority w:val="99"/>
    <w:semiHidden/>
    <w:unhideWhenUsed/>
    <w:rsid w:val="00C338A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96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s.wikipedia.org/wiki/Sierra"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es.wikipedia.org/wiki/Puebla" TargetMode="External"/><Relationship Id="rId11" Type="http://schemas.openxmlformats.org/officeDocument/2006/relationships/hyperlink" Target="https://es.wikipedia.org/wiki/Veracruz" TargetMode="External"/><Relationship Id="rId12" Type="http://schemas.openxmlformats.org/officeDocument/2006/relationships/image" Target="media/image1.gif"/><Relationship Id="rId13" Type="http://schemas.openxmlformats.org/officeDocument/2006/relationships/hyperlink" Target="https://guaridainsectos.blogspot.com/2019/09/mascara-de-la-danza-de-los-viejitos.html" TargetMode="External"/><Relationship Id="rId14" Type="http://schemas.openxmlformats.org/officeDocument/2006/relationships/image" Target="media/image2.jpeg"/><Relationship Id="rId15" Type="http://schemas.openxmlformats.org/officeDocument/2006/relationships/hyperlink" Target="https://www.justcolor.net/es/viajes/mayas-aztecas-e-incas/?image=mayans-aztecs-and-incas__colorear-para-adultos-mayas-aztecas-e-incas-81300__1" TargetMode="External"/><Relationship Id="rId16" Type="http://schemas.openxmlformats.org/officeDocument/2006/relationships/image" Target="media/image3.png"/><Relationship Id="rId17" Type="http://schemas.openxmlformats.org/officeDocument/2006/relationships/hyperlink" Target="https://www.coloreamania.com/dibujo/cabeza-ciervo-ladeada/" TargetMode="External"/><Relationship Id="rId18" Type="http://schemas.openxmlformats.org/officeDocument/2006/relationships/image" Target="media/image4.png"/><Relationship Id="rId19" Type="http://schemas.openxmlformats.org/officeDocument/2006/relationships/hyperlink" Target="https://www.onlinewebfonts.com/icon/6321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F889B-1E91-354F-858C-09C7F804F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4</Pages>
  <Words>1060</Words>
  <Characters>5831</Characters>
  <Application>Microsoft Macintosh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Nayeli Jimenez</cp:lastModifiedBy>
  <cp:revision>351</cp:revision>
  <cp:lastPrinted>2020-12-15T16:52:00Z</cp:lastPrinted>
  <dcterms:created xsi:type="dcterms:W3CDTF">2013-08-02T01:51:00Z</dcterms:created>
  <dcterms:modified xsi:type="dcterms:W3CDTF">2021-01-07T19:29:00Z</dcterms:modified>
</cp:coreProperties>
</file>