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A6" w:rsidRPr="00DD7363" w:rsidRDefault="005730A6" w:rsidP="005730A6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4C6247A" wp14:editId="107222C2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5730A6" w:rsidRPr="00DD7363" w:rsidRDefault="005730A6" w:rsidP="005730A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5730A6" w:rsidRPr="00DD7363" w:rsidRDefault="005730A6" w:rsidP="005730A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5730A6" w:rsidRPr="00DD7363" w:rsidRDefault="005730A6" w:rsidP="005730A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5730A6" w:rsidRPr="00DD7363" w:rsidRDefault="005730A6" w:rsidP="005730A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5730A6" w:rsidRPr="00DD7363" w:rsidRDefault="005730A6" w:rsidP="005730A6">
      <w:pPr>
        <w:jc w:val="center"/>
        <w:rPr>
          <w:b/>
          <w:sz w:val="24"/>
          <w:szCs w:val="24"/>
        </w:rPr>
      </w:pPr>
    </w:p>
    <w:p w:rsidR="005730A6" w:rsidRPr="00DD7363" w:rsidRDefault="005730A6" w:rsidP="005730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DD7363">
        <w:rPr>
          <w:b/>
          <w:sz w:val="24"/>
          <w:szCs w:val="24"/>
        </w:rPr>
        <w:t xml:space="preserve"> TRIMESTRE</w:t>
      </w:r>
    </w:p>
    <w:p w:rsidR="005730A6" w:rsidRDefault="005730A6" w:rsidP="0057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(17-21</w:t>
      </w:r>
      <w:r>
        <w:rPr>
          <w:b/>
          <w:sz w:val="24"/>
          <w:szCs w:val="24"/>
        </w:rPr>
        <w:t xml:space="preserve"> MAYO DEL 2021</w:t>
      </w:r>
      <w:r w:rsidRPr="00DD7363">
        <w:rPr>
          <w:b/>
          <w:sz w:val="24"/>
          <w:szCs w:val="24"/>
        </w:rPr>
        <w:t>).</w:t>
      </w:r>
    </w:p>
    <w:p w:rsidR="005730A6" w:rsidRDefault="005730A6" w:rsidP="0057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</w:t>
      </w:r>
      <w:r>
        <w:rPr>
          <w:b/>
          <w:sz w:val="24"/>
          <w:szCs w:val="24"/>
        </w:rPr>
        <w:t xml:space="preserve">10: ORGANIZACIÓN DEL ESTADO MEXICANO </w:t>
      </w:r>
    </w:p>
    <w:p w:rsidR="005730A6" w:rsidRDefault="005730A6" w:rsidP="0057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</w:t>
      </w:r>
    </w:p>
    <w:p w:rsidR="005730A6" w:rsidRDefault="005730A6" w:rsidP="005730A6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LEE LA INFORMACION QUE SE PRESENTA A CONTINUACION Y ELABORA LA ACTIVIDAD.</w:t>
      </w:r>
    </w:p>
    <w:p w:rsidR="005730A6" w:rsidRPr="005730A6" w:rsidRDefault="005730A6" w:rsidP="005730A6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69215</wp:posOffset>
                </wp:positionV>
                <wp:extent cx="6324600" cy="48863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88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El gobierno lo forman los funcionarios que han sido elegidos por la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población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para hacer las leyes, hacerlas cumplir y sancionar a quienes las violen.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Además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tiene otros fines, como establecer y mantener el orden y defender al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país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de todo ataque que provenga del exterior.</w:t>
                            </w:r>
                          </w:p>
                          <w:p w:rsidR="006D1FF3" w:rsidRDefault="006D1FF3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6D1FF3" w:rsidRDefault="006D1FF3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6D1FF3" w:rsidRDefault="006D1FF3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6D1FF3" w:rsidRDefault="006D1FF3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6D1FF3" w:rsidRDefault="006D1FF3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6D1FF3" w:rsidRDefault="006D1FF3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uerpo"/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Textoennegrita"/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rep</w:t>
                            </w:r>
                            <w:r>
                              <w:rPr>
                                <w:rStyle w:val="Textoennegrita"/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>
                              <w:rPr>
                                <w:rStyle w:val="Textoennegrita"/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blica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es el tipo de gobierno adoptado en la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mayoría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de los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países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actuales.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México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tiene un Poder Supremo que, como en todos los gobiernos republicanos,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está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dividido en tres poderes,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según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el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artículo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49 constitucional:</w:t>
                            </w:r>
                          </w:p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730A6" w:rsidRDefault="005730A6" w:rsidP="005730A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730A6" w:rsidRDefault="005730A6" w:rsidP="00573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-27.3pt;margin-top:5.45pt;width:498pt;height:38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17igIAAFcFAAAOAAAAZHJzL2Uyb0RvYy54bWysVMFu2zAMvQ/YPwi6r3a8tOuCOkXQosOA&#10;oivaDj0rshQbkEWNUmJnf7Nv2Y+Nkh23aIsdhvkgkyL5RD6ROjvvW8N2Cn0DtuSzo5wzZSVUjd2U&#10;/PvD1YdTznwQthIGrCr5Xnl+vnz/7qxzC1VADaZSyAjE+kXnSl6H4BZZ5mWtWuGPwClLRg3YikAq&#10;brIKRUforcmKPD/JOsDKIUjlPe1eDka+TPhaKxm+ae1VYKbklFtIK6Z1HddseSYWGxSubuSYhviH&#10;LFrRWDp0groUQbAtNq+g2kYieNDhSEKbgdaNVKkGqmaWv6jmvhZOpVqIHO8mmvz/g5U3u1tkTVXy&#10;gjMrWrqiOyLt9y+72RpgqCqwlRIVsCJy1Tm/oJB7d4uj5kmMhfca2/inklif+N1P/Ko+MEmbJx+L&#10;+UlO1yDJNj89Jf04omZP4Q59+KKgZVEoOcLWVjGhRK7YXfsw+B/8KDjmNGSRpLA3KiZi7J3SVBmd&#10;W6To1FPqwiDbCeoGIaWyYTaYalGpYfs4p29MaopIKSbAiKwbYybsESD262vsIdfRP4aq1JJTcP63&#10;xIbgKSKdDDZMwW1jAd8CMFTVePLgfyBpoCayFPp1Ty5RXEO1pxZAGGbDO3nVEPfXwodbgTQMdF80&#10;4OEbLdpAV3IYJc5qwJ9v7Ud/6lGyctbRcJXc/9gKVJyZr5a69/NsPo/TmJT58aeCFHxuWT+32G17&#10;AXRjM3pKnExi9A/mIGqE9pHegVU8lUzCSjq75DLgQbkIw9DTSyLVapXcaAKdCNf23skIHgmObfXQ&#10;Pwp0YwMG6t0bOAyiWLxowcE3RlpYbQPoJvXnE68j9TS9qYfGlyY+D8/15PX0Hi7/AAAA//8DAFBL&#10;AwQUAAYACAAAACEANFPaC94AAAAKAQAADwAAAGRycy9kb3ducmV2LnhtbEyPMU/DMBCFdyT+g3VI&#10;bK1dSNs0xKkKVScmAks3J77GgfgcxW5r/j1mgvH0Pr33XbmNdmAXnHzvSMJiLoAhtU731En4eD/M&#10;cmA+KNJqcIQSvtHDtrq9KVWh3ZXe8FKHjqUS8oWSYEIYC859a9AqP3cjUspObrIqpHPquJ7UNZXb&#10;gT8IseJW9ZQWjBrxxWD7VZ+tBKsf4/5T7Y54yOvn4zK+7ifTSHl/F3dPwALG8AfDr35Shyo5Ne5M&#10;2rNBwmyZrRKaArEBloBNtsiANRLWuciAVyX//0L1AwAA//8DAFBLAQItABQABgAIAAAAIQC2gziS&#10;/gAAAOEBAAATAAAAAAAAAAAAAAAAAAAAAABbQ29udGVudF9UeXBlc10ueG1sUEsBAi0AFAAGAAgA&#10;AAAhADj9If/WAAAAlAEAAAsAAAAAAAAAAAAAAAAALwEAAF9yZWxzLy5yZWxzUEsBAi0AFAAGAAgA&#10;AAAhAD/svXuKAgAAVwUAAA4AAAAAAAAAAAAAAAAALgIAAGRycy9lMm9Eb2MueG1sUEsBAi0AFAAG&#10;AAgAAAAhADRT2gveAAAACgEAAA8AAAAAAAAAAAAAAAAA5AQAAGRycy9kb3ducmV2LnhtbFBLBQYA&#10;AAAABAAEAPMAAADvBQAAAAA=&#10;" fillcolor="#4472c4 [3204]" strokecolor="#1f3763 [1604]" strokeweight="1pt">
                <v:stroke joinstyle="miter"/>
                <v:textbox>
                  <w:txbxContent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 El gobierno lo forman los funcionarios que han sido elegidos por la 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población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para hacer las leyes, hacerlas cumplir y sancionar a quienes las violen. 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Además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, tiene otros fines, como establecer y mantener el orden y defender al 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país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de todo ataque que provenga del exterior.</w:t>
                      </w:r>
                    </w:p>
                    <w:p w:rsidR="006D1FF3" w:rsidRDefault="006D1FF3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6D1FF3" w:rsidRDefault="006D1FF3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6D1FF3" w:rsidRDefault="006D1FF3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6D1FF3" w:rsidRDefault="006D1FF3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6D1FF3" w:rsidRDefault="006D1FF3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6D1FF3" w:rsidRDefault="006D1FF3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cuerpo"/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La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Textoennegrita"/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rep</w:t>
                      </w:r>
                      <w:r>
                        <w:rPr>
                          <w:rStyle w:val="Textoennegrita"/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u</w:t>
                      </w:r>
                      <w:r>
                        <w:rPr>
                          <w:rStyle w:val="Textoennegrita"/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blica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 es el tipo de gobierno adoptado en la 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mayoría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de los 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países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actuales. 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México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tiene un Poder Supremo que, como en todos los gobiernos republicanos, 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está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dividido en tres poderes, 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según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el 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artículo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49 constitucional:</w:t>
                      </w:r>
                    </w:p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730A6" w:rsidRDefault="005730A6" w:rsidP="005730A6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5730A6" w:rsidRDefault="005730A6" w:rsidP="005730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D1FF3" w:rsidRDefault="006D1FF3"/>
    <w:p w:rsidR="006D1FF3" w:rsidRPr="006D1FF3" w:rsidRDefault="006D1FF3" w:rsidP="006D1FF3"/>
    <w:p w:rsidR="006D1FF3" w:rsidRPr="006D1FF3" w:rsidRDefault="006D1FF3" w:rsidP="006D1FF3"/>
    <w:p w:rsidR="006D1FF3" w:rsidRPr="006D1FF3" w:rsidRDefault="006D1FF3" w:rsidP="006D1FF3"/>
    <w:p w:rsidR="006D1FF3" w:rsidRPr="006D1FF3" w:rsidRDefault="006D1FF3" w:rsidP="006D1FF3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65843031" wp14:editId="1B39BC8B">
            <wp:simplePos x="0" y="0"/>
            <wp:positionH relativeFrom="margin">
              <wp:posOffset>1116330</wp:posOffset>
            </wp:positionH>
            <wp:positionV relativeFrom="paragraph">
              <wp:posOffset>129540</wp:posOffset>
            </wp:positionV>
            <wp:extent cx="3478107" cy="1956435"/>
            <wp:effectExtent l="0" t="0" r="8255" b="5715"/>
            <wp:wrapNone/>
            <wp:docPr id="4" name="Imagen 4" descr="Fundamentos y organización del estado mexican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ndamentos y organización del estado mexicano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07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FF3" w:rsidRPr="006D1FF3" w:rsidRDefault="006D1FF3" w:rsidP="006D1FF3"/>
    <w:p w:rsidR="006D1FF3" w:rsidRPr="006D1FF3" w:rsidRDefault="006D1FF3" w:rsidP="006D1FF3"/>
    <w:p w:rsidR="006D1FF3" w:rsidRPr="006D1FF3" w:rsidRDefault="006D1FF3" w:rsidP="006D1FF3"/>
    <w:p w:rsidR="006D1FF3" w:rsidRPr="006D1FF3" w:rsidRDefault="006D1FF3" w:rsidP="006D1FF3"/>
    <w:p w:rsidR="006D1FF3" w:rsidRPr="006D1FF3" w:rsidRDefault="006D1FF3" w:rsidP="006D1FF3"/>
    <w:p w:rsidR="006D1FF3" w:rsidRPr="006D1FF3" w:rsidRDefault="006D1FF3" w:rsidP="006D1FF3"/>
    <w:p w:rsidR="006D1FF3" w:rsidRPr="006D1FF3" w:rsidRDefault="006D1FF3" w:rsidP="006D1FF3"/>
    <w:p w:rsidR="006D1FF3" w:rsidRPr="006D1FF3" w:rsidRDefault="006D1FF3" w:rsidP="006D1FF3"/>
    <w:p w:rsidR="006D1FF3" w:rsidRDefault="006D1FF3" w:rsidP="006D1FF3"/>
    <w:p w:rsidR="001B415D" w:rsidRDefault="006D1FF3" w:rsidP="006D1FF3">
      <w:pPr>
        <w:tabs>
          <w:tab w:val="left" w:pos="6825"/>
        </w:tabs>
      </w:pPr>
      <w:r>
        <w:tab/>
      </w:r>
    </w:p>
    <w:p w:rsidR="006D1FF3" w:rsidRDefault="006D1FF3" w:rsidP="006D1FF3">
      <w:pPr>
        <w:tabs>
          <w:tab w:val="left" w:pos="6825"/>
        </w:tabs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-575945</wp:posOffset>
                </wp:positionV>
                <wp:extent cx="5981700" cy="13811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FF3" w:rsidRDefault="006D1FF3" w:rsidP="006D1FF3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>Uno para hacer las leyes: Poder Legislativo.</w:t>
                            </w:r>
                          </w:p>
                          <w:p w:rsidR="006D1FF3" w:rsidRDefault="006D1FF3" w:rsidP="006D1FF3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>Otro para aplicarlas: Poder Ejecutivo.</w:t>
                            </w:r>
                          </w:p>
                          <w:p w:rsidR="006D1FF3" w:rsidRDefault="006D1FF3" w:rsidP="006D1FF3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>Un tercero para impartir la justicia: Poder Judicial.</w:t>
                            </w:r>
                          </w:p>
                          <w:p w:rsidR="006D1FF3" w:rsidRDefault="006D1FF3" w:rsidP="006D1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7" style="position:absolute;margin-left:-18.3pt;margin-top:-45.35pt;width:471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fyjwIAAF4FAAAOAAAAZHJzL2Uyb0RvYy54bWysVF9P2zAQf5+072D5fSTp6ICKFFUgpkkI&#10;KmDi2XXsJpLj885u0+7b7LPsi+3spAEB2sO0PqQ+393v/v3O5xe71rCtQt+ALXlxlHOmrISqseuS&#10;f3+8/nTKmQ/CVsKAVSXfK88v5h8/nHdupiZQg6kUMgKxfta5ktchuFmWeVmrVvgjcMqSUgO2IpCI&#10;66xC0RF6a7JJnn/JOsDKIUjlPd1e9Uo+T/haKxnutPYqMFNyyi2kL6bvKn6z+bmYrVG4upFDGuIf&#10;smhFYynoCHUlgmAbbN5AtY1E8KDDkYQ2A60bqVINVE2Rv6rmoRZOpVqoOd6NbfL/D1bebpfImqrk&#10;U86saGlE99S037/semOAoarAVkpUwKaxV53zM3J5cEscJE/HWPhOYxv/qSS2S/3dj/1Vu8AkXU7P&#10;TouTnMYgSVd8Pi2KSULNnt0d+vBVQcvioeQIG1vFhFJzxfbGB4pL9gc7EmJOfRbpFPZGxUSMvVea&#10;KqO4k+SdOKUuDbKtIDYIKZUNRa+qRaX662lOv1gqBRk9kpQAI7JujBmxB4DI17fYPcxgH11VouTo&#10;nP8tsd559EiRwYbRuW0s4HsAhqoaIvf2hyb1rYldCrvVLk09WcabFVR7YgJCvyLeyeuGRnAjfFgK&#10;pJ2gsdGehzv6aANdyWE4cVYD/nzvPtoTVUnLWUc7VnL/YyNQcWa+WSLxWXF8HJcyCcfTkwkJ+FKz&#10;eqmxm/YSaHAFvShOpmO0D+Zw1AjtEz0HixiVVMJKil1yGfAgXIZ+9+lBkWqxSGa0iE6EG/vgZASP&#10;fY7setw9CXQDDwNR+BYO+yhmr5jY20ZPC4tNAN0kmj73dZgALXGi0vDgxFfipZysnp/F+R8AAAD/&#10;/wMAUEsDBBQABgAIAAAAIQCCPmTS3wAAAAsBAAAPAAAAZHJzL2Rvd25yZXYueG1sTI+xTsMwEIZ3&#10;JN7BOiS21qGlIQ1xqkLViYnA0s2JjzgQ25HttubtuU5lu9N9+u/7q00yIzuhD4OzAh7mGTC0nVOD&#10;7QV8fuxnBbAQpVVydBYF/GKATX17U8lSubN9x1MTe0YhNpRSgI5xKjkPnUYjw9xNaOn25byRkVbf&#10;c+XlmcLNyBdZlnMjB0sftJzwVWP30xyNAKOWafcttwfcF83LYZXedl63Qtzfpe0zsIgpXmG46JM6&#10;1OTUuqNVgY0CZss8J5SGdfYEjIh1tnoE1hK6yAvgdcX/d6j/AAAA//8DAFBLAQItABQABgAIAAAA&#10;IQC2gziS/gAAAOEBAAATAAAAAAAAAAAAAAAAAAAAAABbQ29udGVudF9UeXBlc10ueG1sUEsBAi0A&#10;FAAGAAgAAAAhADj9If/WAAAAlAEAAAsAAAAAAAAAAAAAAAAALwEAAF9yZWxzLy5yZWxzUEsBAi0A&#10;FAAGAAgAAAAhAHzad/KPAgAAXgUAAA4AAAAAAAAAAAAAAAAALgIAAGRycy9lMm9Eb2MueG1sUEsB&#10;Ai0AFAAGAAgAAAAhAII+ZNLfAAAACwEAAA8AAAAAAAAAAAAAAAAA6QQAAGRycy9kb3ducmV2Lnht&#10;bFBLBQYAAAAABAAEAPMAAAD1BQAAAAA=&#10;" fillcolor="#4472c4 [3204]" strokecolor="#1f3763 [1604]" strokeweight="1pt">
                <v:stroke joinstyle="miter"/>
                <v:textbox>
                  <w:txbxContent>
                    <w:p w:rsidR="006D1FF3" w:rsidRDefault="006D1FF3" w:rsidP="006D1FF3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>Uno para hacer las leyes: Poder Legislativo.</w:t>
                      </w:r>
                    </w:p>
                    <w:p w:rsidR="006D1FF3" w:rsidRDefault="006D1FF3" w:rsidP="006D1FF3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>Otro para aplicarlas: Poder Ejecutivo.</w:t>
                      </w:r>
                    </w:p>
                    <w:p w:rsidR="006D1FF3" w:rsidRDefault="006D1FF3" w:rsidP="006D1FF3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>Un tercero para impartir la justicia: Poder Judicial.</w:t>
                      </w:r>
                    </w:p>
                    <w:p w:rsidR="006D1FF3" w:rsidRDefault="006D1FF3" w:rsidP="006D1F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D1FF3" w:rsidRDefault="006D1FF3" w:rsidP="006D1FF3">
      <w:pPr>
        <w:tabs>
          <w:tab w:val="left" w:pos="6825"/>
        </w:tabs>
      </w:pPr>
    </w:p>
    <w:p w:rsidR="006D1FF3" w:rsidRPr="006D1FF3" w:rsidRDefault="006D1FF3" w:rsidP="006D1FF3"/>
    <w:p w:rsidR="006D1FF3" w:rsidRPr="006D1FF3" w:rsidRDefault="006D1FF3" w:rsidP="006D1FF3">
      <w:pPr>
        <w:rPr>
          <w:sz w:val="24"/>
          <w:szCs w:val="24"/>
        </w:rPr>
      </w:pPr>
    </w:p>
    <w:p w:rsidR="006D1FF3" w:rsidRDefault="006D1FF3" w:rsidP="006D1FF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D1FF3">
        <w:rPr>
          <w:b/>
          <w:sz w:val="24"/>
          <w:szCs w:val="24"/>
        </w:rPr>
        <w:t xml:space="preserve">INVESTIGA DOS FUNCIONES </w:t>
      </w:r>
      <w:r w:rsidR="007A0071">
        <w:rPr>
          <w:b/>
          <w:sz w:val="24"/>
          <w:szCs w:val="24"/>
        </w:rPr>
        <w:t>DE CADA UNO DE LOS TRES PODERES:</w:t>
      </w:r>
    </w:p>
    <w:p w:rsidR="007A0071" w:rsidRDefault="007A0071" w:rsidP="007A0071">
      <w:pPr>
        <w:pStyle w:val="Prrafodelista"/>
        <w:rPr>
          <w:b/>
          <w:sz w:val="24"/>
          <w:szCs w:val="24"/>
        </w:rPr>
      </w:pPr>
    </w:p>
    <w:p w:rsidR="007A0071" w:rsidRDefault="007A0071" w:rsidP="007A0071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EJEMPLO:</w:t>
      </w:r>
    </w:p>
    <w:p w:rsidR="007A0071" w:rsidRDefault="007A0071" w:rsidP="007A0071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5"/>
        <w:gridCol w:w="4043"/>
      </w:tblGrid>
      <w:tr w:rsidR="007A0071" w:rsidTr="007A0071">
        <w:tc>
          <w:tcPr>
            <w:tcW w:w="4414" w:type="dxa"/>
          </w:tcPr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PODER </w:t>
            </w:r>
          </w:p>
        </w:tc>
        <w:tc>
          <w:tcPr>
            <w:tcW w:w="4414" w:type="dxa"/>
          </w:tcPr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</w:tr>
      <w:tr w:rsidR="007A0071" w:rsidTr="007A0071">
        <w:tc>
          <w:tcPr>
            <w:tcW w:w="4414" w:type="dxa"/>
          </w:tcPr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EJECUTIVO:</w:t>
            </w: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8A1D04" w:rsidRDefault="008A1D04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8A1D04" w:rsidRDefault="008A1D04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8A1D04" w:rsidRDefault="008A1D04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JUDICIAL:</w:t>
            </w: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8A1D04" w:rsidRDefault="008A1D04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LEGISLATIVO:</w:t>
            </w:r>
          </w:p>
        </w:tc>
        <w:tc>
          <w:tcPr>
            <w:tcW w:w="4414" w:type="dxa"/>
          </w:tcPr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7A0071" w:rsidRDefault="007A0071" w:rsidP="007A007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A0071" w:rsidRDefault="007A0071" w:rsidP="007A0071">
      <w:pPr>
        <w:pStyle w:val="Prrafodelista"/>
        <w:rPr>
          <w:b/>
          <w:sz w:val="24"/>
          <w:szCs w:val="24"/>
        </w:rPr>
      </w:pPr>
    </w:p>
    <w:p w:rsidR="008A1D04" w:rsidRDefault="008A1D04" w:rsidP="007A0071">
      <w:pPr>
        <w:pStyle w:val="Prrafodelista"/>
        <w:rPr>
          <w:b/>
          <w:sz w:val="24"/>
          <w:szCs w:val="24"/>
        </w:rPr>
      </w:pPr>
    </w:p>
    <w:p w:rsidR="008A1D04" w:rsidRDefault="008A1D04" w:rsidP="008A1D04">
      <w:pPr>
        <w:pStyle w:val="Prrafodelista"/>
        <w:rPr>
          <w:b/>
        </w:rPr>
      </w:pPr>
      <w:r>
        <w:rPr>
          <w:b/>
        </w:rPr>
        <w:t>LISTA DE COTEJO</w:t>
      </w:r>
    </w:p>
    <w:p w:rsidR="008A1D04" w:rsidRPr="009850CD" w:rsidRDefault="008A1D04" w:rsidP="008A1D04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8A1D04" w:rsidRPr="00693DB7" w:rsidTr="00DC7936">
        <w:tc>
          <w:tcPr>
            <w:tcW w:w="6323" w:type="dxa"/>
          </w:tcPr>
          <w:p w:rsidR="008A1D04" w:rsidRPr="00693DB7" w:rsidRDefault="008A1D04" w:rsidP="00DC7936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8A1D04" w:rsidRPr="00693DB7" w:rsidRDefault="008A1D04" w:rsidP="00DC7936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8A1D04" w:rsidRPr="00693DB7" w:rsidRDefault="008A1D04" w:rsidP="00DC7936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8A1D04" w:rsidRPr="00693DB7" w:rsidRDefault="008A1D04" w:rsidP="00DC7936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8A1D04" w:rsidRPr="00693DB7" w:rsidTr="00DC7936">
        <w:tc>
          <w:tcPr>
            <w:tcW w:w="6323" w:type="dxa"/>
          </w:tcPr>
          <w:p w:rsidR="008A1D04" w:rsidRPr="005D261E" w:rsidRDefault="008A1D04" w:rsidP="00DC793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8A1D04" w:rsidRDefault="008A1D04" w:rsidP="00DC7936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A1D04" w:rsidRDefault="008A1D04" w:rsidP="00DC7936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A1D04" w:rsidRPr="00693DB7" w:rsidRDefault="008A1D04" w:rsidP="00DC7936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8A1D04" w:rsidRPr="00693DB7" w:rsidTr="00DC7936">
        <w:tc>
          <w:tcPr>
            <w:tcW w:w="6323" w:type="dxa"/>
          </w:tcPr>
          <w:p w:rsidR="008A1D04" w:rsidRDefault="008A1D04" w:rsidP="00DC793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Investigo las dos funciones del poder ejecutivo.</w:t>
            </w:r>
          </w:p>
        </w:tc>
        <w:tc>
          <w:tcPr>
            <w:tcW w:w="1273" w:type="dxa"/>
          </w:tcPr>
          <w:p w:rsidR="008A1D04" w:rsidRDefault="008A1D04" w:rsidP="00DC7936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A1D04" w:rsidRDefault="008A1D04" w:rsidP="00DC7936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A1D04" w:rsidRPr="00693DB7" w:rsidRDefault="008A1D04" w:rsidP="00DC7936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8A1D04" w:rsidRPr="00693DB7" w:rsidTr="00DC7936">
        <w:tc>
          <w:tcPr>
            <w:tcW w:w="6323" w:type="dxa"/>
          </w:tcPr>
          <w:p w:rsidR="008A1D04" w:rsidRDefault="008A1D04" w:rsidP="00DC793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Investigo las dos funciones del poder</w:t>
            </w:r>
            <w:bookmarkStart w:id="0" w:name="_GoBack"/>
            <w:bookmarkEnd w:id="0"/>
            <w:r>
              <w:rPr>
                <w:b/>
              </w:rPr>
              <w:t xml:space="preserve"> legislativo.</w:t>
            </w:r>
          </w:p>
        </w:tc>
        <w:tc>
          <w:tcPr>
            <w:tcW w:w="1273" w:type="dxa"/>
          </w:tcPr>
          <w:p w:rsidR="008A1D04" w:rsidRDefault="008A1D04" w:rsidP="00DC7936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A1D04" w:rsidRDefault="008A1D04" w:rsidP="00DC7936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A1D04" w:rsidRPr="00693DB7" w:rsidRDefault="008A1D04" w:rsidP="00DC7936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8A1D04" w:rsidRPr="00693DB7" w:rsidTr="00DC7936">
        <w:tc>
          <w:tcPr>
            <w:tcW w:w="6323" w:type="dxa"/>
          </w:tcPr>
          <w:p w:rsidR="008A1D04" w:rsidRDefault="008A1D04" w:rsidP="00DC793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Investigo las dos funciones del poder judicial.</w:t>
            </w:r>
          </w:p>
        </w:tc>
        <w:tc>
          <w:tcPr>
            <w:tcW w:w="1273" w:type="dxa"/>
          </w:tcPr>
          <w:p w:rsidR="008A1D04" w:rsidRDefault="008A1D04" w:rsidP="00DC7936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A1D04" w:rsidRDefault="008A1D04" w:rsidP="00DC7936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A1D04" w:rsidRPr="00693DB7" w:rsidRDefault="008A1D04" w:rsidP="00DC7936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8A1D04" w:rsidRDefault="008A1D04" w:rsidP="008A1D04">
      <w:pPr>
        <w:tabs>
          <w:tab w:val="left" w:pos="3495"/>
        </w:tabs>
        <w:rPr>
          <w:b/>
        </w:rPr>
      </w:pPr>
    </w:p>
    <w:p w:rsidR="008A1D04" w:rsidRDefault="008A1D04" w:rsidP="008A1D04"/>
    <w:p w:rsidR="008A1D04" w:rsidRDefault="0005090F" w:rsidP="008A1D04">
      <w:r>
        <w:t>FECHA DE ENTREGA VIERNES 21</w:t>
      </w:r>
      <w:r w:rsidR="008A1D04">
        <w:t xml:space="preserve"> DE MAYO DEL 2021 HASTA LAS 8:00 PM </w:t>
      </w:r>
    </w:p>
    <w:p w:rsidR="008A1D04" w:rsidRPr="008A1D04" w:rsidRDefault="008A1D04" w:rsidP="008A1D04">
      <w:pPr>
        <w:tabs>
          <w:tab w:val="left" w:pos="2610"/>
        </w:tabs>
      </w:pPr>
      <w:r>
        <w:t>TODOS LOS ALUMNOS POR CLASSROOM</w:t>
      </w:r>
    </w:p>
    <w:sectPr w:rsidR="008A1D04" w:rsidRPr="008A1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C4D"/>
    <w:multiLevelType w:val="hybridMultilevel"/>
    <w:tmpl w:val="B8924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A6"/>
    <w:rsid w:val="0005090F"/>
    <w:rsid w:val="001B415D"/>
    <w:rsid w:val="005730A6"/>
    <w:rsid w:val="006D1FF3"/>
    <w:rsid w:val="007A0071"/>
    <w:rsid w:val="008A1D04"/>
    <w:rsid w:val="009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1611"/>
  <w15:chartTrackingRefBased/>
  <w15:docId w15:val="{957A1ED1-DB2C-4624-8192-FA9355D9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A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30A6"/>
    <w:pPr>
      <w:ind w:left="720"/>
      <w:contextualSpacing/>
    </w:pPr>
  </w:style>
  <w:style w:type="character" w:customStyle="1" w:styleId="cuerpo">
    <w:name w:val="cuerpo"/>
    <w:basedOn w:val="Fuentedeprrafopredeter"/>
    <w:rsid w:val="005730A6"/>
  </w:style>
  <w:style w:type="character" w:styleId="Textoennegrita">
    <w:name w:val="Strong"/>
    <w:basedOn w:val="Fuentedeprrafopredeter"/>
    <w:uiPriority w:val="22"/>
    <w:qFormat/>
    <w:rsid w:val="005730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7A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2021-05-06T21:57:00Z</dcterms:created>
  <dcterms:modified xsi:type="dcterms:W3CDTF">2021-05-06T21:57:00Z</dcterms:modified>
</cp:coreProperties>
</file>