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B6" w:rsidRPr="00DD7363" w:rsidRDefault="005000B6" w:rsidP="005000B6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4CB89BD" wp14:editId="5F6FC7FD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</w:p>
    <w:p w:rsidR="005000B6" w:rsidRPr="00DD7363" w:rsidRDefault="005000B6" w:rsidP="00500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SEGUNDO</w:t>
      </w:r>
      <w:r w:rsidRPr="00DD7363">
        <w:rPr>
          <w:b/>
          <w:sz w:val="24"/>
          <w:szCs w:val="24"/>
        </w:rPr>
        <w:t xml:space="preserve"> TRIMESTRE</w:t>
      </w:r>
    </w:p>
    <w:p w:rsidR="005000B6" w:rsidRPr="00DD7363" w:rsidRDefault="005000B6" w:rsidP="0050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(18-22 ENERO</w:t>
      </w:r>
      <w:r w:rsidRPr="00DD7363">
        <w:rPr>
          <w:b/>
          <w:sz w:val="24"/>
          <w:szCs w:val="24"/>
        </w:rPr>
        <w:t>).</w:t>
      </w:r>
    </w:p>
    <w:p w:rsidR="005000B6" w:rsidRDefault="005000B6" w:rsidP="0050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 EL GÈNERO</w:t>
      </w:r>
      <w:r w:rsidR="00324603">
        <w:rPr>
          <w:b/>
          <w:sz w:val="24"/>
          <w:szCs w:val="24"/>
        </w:rPr>
        <w:t xml:space="preserve"> Y LA DESIGUALDAD </w:t>
      </w:r>
      <w:bookmarkStart w:id="0" w:name="_GoBack"/>
      <w:bookmarkEnd w:id="0"/>
    </w:p>
    <w:p w:rsidR="005000B6" w:rsidRDefault="005000B6" w:rsidP="0050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5000B6" w:rsidRPr="005000B6" w:rsidRDefault="003932DD" w:rsidP="005000B6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332E6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1CE0D05" wp14:editId="78D64A2F">
            <wp:simplePos x="0" y="0"/>
            <wp:positionH relativeFrom="column">
              <wp:posOffset>-746760</wp:posOffset>
            </wp:positionH>
            <wp:positionV relativeFrom="paragraph">
              <wp:posOffset>314960</wp:posOffset>
            </wp:positionV>
            <wp:extent cx="6638925" cy="1955165"/>
            <wp:effectExtent l="0" t="0" r="9525" b="6985"/>
            <wp:wrapNone/>
            <wp:docPr id="5" name="Imagen 5" descr="C:\Users\luzar\OneDrive\Documentos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ar\OneDrive\Documentos\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988" cy="195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B6">
        <w:rPr>
          <w:b/>
          <w:sz w:val="24"/>
          <w:szCs w:val="24"/>
        </w:rPr>
        <w:t xml:space="preserve">Leer la información de la </w:t>
      </w:r>
      <w:proofErr w:type="spellStart"/>
      <w:r w:rsidR="005000B6">
        <w:rPr>
          <w:b/>
          <w:sz w:val="24"/>
          <w:szCs w:val="24"/>
        </w:rPr>
        <w:t>pàg</w:t>
      </w:r>
      <w:proofErr w:type="spellEnd"/>
      <w:r w:rsidR="005000B6">
        <w:rPr>
          <w:b/>
          <w:sz w:val="24"/>
          <w:szCs w:val="24"/>
        </w:rPr>
        <w:t xml:space="preserve"> (46-47) del apartado “</w:t>
      </w:r>
      <w:r w:rsidR="007E509B">
        <w:rPr>
          <w:b/>
          <w:sz w:val="24"/>
          <w:szCs w:val="24"/>
        </w:rPr>
        <w:t>Aprendamos”.</w:t>
      </w:r>
    </w:p>
    <w:p w:rsidR="00B85069" w:rsidRDefault="00332E69">
      <w:r w:rsidRPr="00332E69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C07735" wp14:editId="52AA1A66">
            <wp:simplePos x="0" y="0"/>
            <wp:positionH relativeFrom="margin">
              <wp:posOffset>1204269</wp:posOffset>
            </wp:positionH>
            <wp:positionV relativeFrom="paragraph">
              <wp:posOffset>138121</wp:posOffset>
            </wp:positionV>
            <wp:extent cx="2821322" cy="6738586"/>
            <wp:effectExtent l="3810" t="0" r="1905" b="1905"/>
            <wp:wrapNone/>
            <wp:docPr id="3" name="Imagen 3" descr="C:\Users\luzar\OneDrive\Documentos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ar\OneDrive\Documentos\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23587" cy="67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32E69" w:rsidRDefault="00332E69"/>
    <w:p w:rsidR="003932DD" w:rsidRDefault="003932DD"/>
    <w:p w:rsidR="003932DD" w:rsidRDefault="003932DD"/>
    <w:p w:rsidR="003932DD" w:rsidRDefault="006A2268" w:rsidP="009960B2">
      <w:pPr>
        <w:pStyle w:val="Prrafodelista"/>
        <w:numPr>
          <w:ilvl w:val="0"/>
          <w:numId w:val="1"/>
        </w:numPr>
        <w:rPr>
          <w:b/>
        </w:rPr>
      </w:pPr>
      <w:r w:rsidRPr="006A2268"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9AAD438" wp14:editId="199C2124">
            <wp:simplePos x="0" y="0"/>
            <wp:positionH relativeFrom="margin">
              <wp:posOffset>1484566</wp:posOffset>
            </wp:positionH>
            <wp:positionV relativeFrom="paragraph">
              <wp:posOffset>-1292796</wp:posOffset>
            </wp:positionV>
            <wp:extent cx="3028950" cy="6300598"/>
            <wp:effectExtent l="2540" t="0" r="2540" b="2540"/>
            <wp:wrapNone/>
            <wp:docPr id="6" name="Imagen 6" descr="C:\Users\luzar\OneDrive\Documentos\cua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zar\OneDrive\Documentos\cuad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9486" cy="63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0B2" w:rsidRPr="006A2268">
        <w:rPr>
          <w:b/>
        </w:rPr>
        <w:t xml:space="preserve">Revisar y analizar el cuadro de la </w:t>
      </w:r>
      <w:proofErr w:type="spellStart"/>
      <w:r w:rsidR="009960B2" w:rsidRPr="006A2268">
        <w:rPr>
          <w:b/>
        </w:rPr>
        <w:t>pàg</w:t>
      </w:r>
      <w:proofErr w:type="spellEnd"/>
      <w:r w:rsidR="009960B2" w:rsidRPr="006A2268">
        <w:rPr>
          <w:b/>
        </w:rPr>
        <w:t xml:space="preserve"> 48 de color naranja.</w:t>
      </w:r>
    </w:p>
    <w:p w:rsidR="006A2268" w:rsidRDefault="006A2268" w:rsidP="006A2268">
      <w:pPr>
        <w:pStyle w:val="Prrafodelista"/>
        <w:rPr>
          <w:b/>
        </w:rPr>
      </w:pPr>
    </w:p>
    <w:p w:rsidR="006A2268" w:rsidRPr="006A2268" w:rsidRDefault="006A2268" w:rsidP="006A2268">
      <w:pPr>
        <w:pStyle w:val="Prrafodelista"/>
        <w:rPr>
          <w:b/>
        </w:rPr>
      </w:pPr>
    </w:p>
    <w:p w:rsidR="006A2268" w:rsidRDefault="006A2268" w:rsidP="006A2268">
      <w:pPr>
        <w:pStyle w:val="Prrafodelista"/>
      </w:pPr>
    </w:p>
    <w:p w:rsidR="006A2268" w:rsidRDefault="006A2268" w:rsidP="006A2268">
      <w:pPr>
        <w:pStyle w:val="Prrafodelista"/>
      </w:pPr>
    </w:p>
    <w:p w:rsidR="006A2268" w:rsidRDefault="006A2268" w:rsidP="006A2268">
      <w:pPr>
        <w:pStyle w:val="Prrafodelista"/>
      </w:pPr>
    </w:p>
    <w:p w:rsidR="00D30668" w:rsidRDefault="00D30668" w:rsidP="00BA02FF">
      <w:pPr>
        <w:ind w:left="360"/>
      </w:pPr>
    </w:p>
    <w:p w:rsidR="00D30668" w:rsidRPr="00D30668" w:rsidRDefault="00D30668" w:rsidP="00D30668"/>
    <w:p w:rsidR="00D30668" w:rsidRPr="00D30668" w:rsidRDefault="00D30668" w:rsidP="00D30668"/>
    <w:p w:rsidR="00D30668" w:rsidRPr="00D30668" w:rsidRDefault="00D30668" w:rsidP="00D30668"/>
    <w:p w:rsidR="00D30668" w:rsidRPr="00D30668" w:rsidRDefault="00D30668" w:rsidP="00D30668"/>
    <w:p w:rsidR="00D30668" w:rsidRPr="00D30668" w:rsidRDefault="00D30668" w:rsidP="00D30668"/>
    <w:p w:rsidR="00D30668" w:rsidRPr="00D30668" w:rsidRDefault="00D30668" w:rsidP="00D30668"/>
    <w:p w:rsidR="00D30668" w:rsidRPr="00D30668" w:rsidRDefault="00D30668" w:rsidP="00D30668"/>
    <w:p w:rsidR="00D30668" w:rsidRDefault="00D30668" w:rsidP="00D30668"/>
    <w:p w:rsidR="00BA02FF" w:rsidRPr="00BE09F5" w:rsidRDefault="00BE09F5" w:rsidP="00F32C02">
      <w:pPr>
        <w:pStyle w:val="Prrafodelista"/>
        <w:numPr>
          <w:ilvl w:val="0"/>
          <w:numId w:val="1"/>
        </w:numPr>
        <w:tabs>
          <w:tab w:val="left" w:pos="6015"/>
        </w:tabs>
        <w:rPr>
          <w:b/>
        </w:rPr>
      </w:pPr>
      <w:r w:rsidRPr="00BE09F5">
        <w:rPr>
          <w:b/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5CE11A2A" wp14:editId="42B5B30C">
            <wp:simplePos x="0" y="0"/>
            <wp:positionH relativeFrom="column">
              <wp:posOffset>853384</wp:posOffset>
            </wp:positionH>
            <wp:positionV relativeFrom="paragraph">
              <wp:posOffset>57841</wp:posOffset>
            </wp:positionV>
            <wp:extent cx="4135007" cy="6094730"/>
            <wp:effectExtent l="0" t="8572" r="0" b="0"/>
            <wp:wrapNone/>
            <wp:docPr id="7" name="Imagen 7" descr="C:\Users\luzar\OneDrive\Documentos\Acti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zar\OneDrive\Documentos\Activid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37110" cy="60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02" w:rsidRPr="00BE09F5">
        <w:rPr>
          <w:b/>
        </w:rPr>
        <w:t>Con la información leída y comprendida de la pág. (46-47) y el cuadro de la pág. (48), contesta la actividad del punto 5 “Conectamos”. Para realizarla puedes hacerla en el cuaderno para tener más espacio al escribir.</w:t>
      </w:r>
    </w:p>
    <w:p w:rsidR="00F32C02" w:rsidRDefault="00F32C02" w:rsidP="00F32C02">
      <w:pPr>
        <w:pStyle w:val="Prrafodelista"/>
        <w:tabs>
          <w:tab w:val="left" w:pos="6015"/>
        </w:tabs>
        <w:rPr>
          <w:b/>
        </w:rPr>
      </w:pPr>
      <w:r w:rsidRPr="00BE09F5">
        <w:rPr>
          <w:b/>
        </w:rPr>
        <w:t xml:space="preserve">Lee bien las instrucciones </w:t>
      </w:r>
      <w:r w:rsidR="00BE09F5" w:rsidRPr="00BE09F5">
        <w:rPr>
          <w:b/>
        </w:rPr>
        <w:t>que se piden para ese cuadro considerando los puntos en color naranja.</w:t>
      </w: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BE09F5" w:rsidRDefault="00BE09F5" w:rsidP="00F32C02">
      <w:pPr>
        <w:pStyle w:val="Prrafodelista"/>
        <w:tabs>
          <w:tab w:val="left" w:pos="6015"/>
        </w:tabs>
        <w:rPr>
          <w:b/>
        </w:rPr>
      </w:pPr>
    </w:p>
    <w:p w:rsidR="0059036C" w:rsidRDefault="0059036C" w:rsidP="00F32C02">
      <w:pPr>
        <w:pStyle w:val="Prrafodelista"/>
        <w:tabs>
          <w:tab w:val="left" w:pos="6015"/>
        </w:tabs>
        <w:rPr>
          <w:b/>
        </w:rPr>
      </w:pPr>
    </w:p>
    <w:p w:rsidR="0059036C" w:rsidRDefault="0059036C" w:rsidP="00F32C02">
      <w:pPr>
        <w:pStyle w:val="Prrafodelista"/>
        <w:tabs>
          <w:tab w:val="left" w:pos="6015"/>
        </w:tabs>
        <w:rPr>
          <w:b/>
        </w:rPr>
      </w:pPr>
    </w:p>
    <w:p w:rsidR="0059036C" w:rsidRDefault="0059036C" w:rsidP="00F32C02">
      <w:pPr>
        <w:pStyle w:val="Prrafodelista"/>
        <w:tabs>
          <w:tab w:val="left" w:pos="6015"/>
        </w:tabs>
        <w:rPr>
          <w:b/>
        </w:rPr>
      </w:pPr>
    </w:p>
    <w:p w:rsidR="0059036C" w:rsidRDefault="0059036C" w:rsidP="00F32C02">
      <w:pPr>
        <w:pStyle w:val="Prrafodelista"/>
        <w:tabs>
          <w:tab w:val="left" w:pos="6015"/>
        </w:tabs>
        <w:rPr>
          <w:b/>
        </w:rPr>
      </w:pPr>
    </w:p>
    <w:p w:rsidR="0059036C" w:rsidRDefault="0059036C" w:rsidP="00F32C02">
      <w:pPr>
        <w:pStyle w:val="Prrafodelista"/>
        <w:tabs>
          <w:tab w:val="left" w:pos="6015"/>
        </w:tabs>
        <w:rPr>
          <w:b/>
        </w:rPr>
      </w:pPr>
    </w:p>
    <w:p w:rsidR="0059036C" w:rsidRPr="009850CD" w:rsidRDefault="0059036C" w:rsidP="0059036C">
      <w:pPr>
        <w:pStyle w:val="Prrafodelista"/>
        <w:rPr>
          <w:b/>
        </w:rPr>
      </w:pPr>
      <w:r>
        <w:rPr>
          <w:b/>
        </w:rPr>
        <w:lastRenderedPageBreak/>
        <w:t xml:space="preserve">LISTA DE COTEJO ACTIVIDAD  </w:t>
      </w: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59036C" w:rsidRPr="00693DB7" w:rsidTr="00780215">
        <w:tc>
          <w:tcPr>
            <w:tcW w:w="6323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59036C" w:rsidRPr="00693DB7" w:rsidTr="00780215">
        <w:tc>
          <w:tcPr>
            <w:tcW w:w="6323" w:type="dxa"/>
          </w:tcPr>
          <w:p w:rsidR="0059036C" w:rsidRPr="005D261E" w:rsidRDefault="0059036C" w:rsidP="007802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59036C" w:rsidRPr="00693DB7" w:rsidTr="00780215">
        <w:tc>
          <w:tcPr>
            <w:tcW w:w="6323" w:type="dxa"/>
          </w:tcPr>
          <w:p w:rsidR="0059036C" w:rsidRDefault="0059036C" w:rsidP="0059036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Contestó el cuadro de la </w:t>
            </w:r>
            <w:proofErr w:type="spellStart"/>
            <w:r>
              <w:rPr>
                <w:b/>
              </w:rPr>
              <w:t>pàg</w:t>
            </w:r>
            <w:proofErr w:type="spellEnd"/>
            <w:r>
              <w:rPr>
                <w:b/>
              </w:rPr>
              <w:t xml:space="preserve"> 48 considerando las funciones que hacen las mujeres y los hombres según la sociedad.</w:t>
            </w:r>
          </w:p>
        </w:tc>
        <w:tc>
          <w:tcPr>
            <w:tcW w:w="1273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59036C" w:rsidRPr="00693DB7" w:rsidTr="00780215">
        <w:tc>
          <w:tcPr>
            <w:tcW w:w="6323" w:type="dxa"/>
          </w:tcPr>
          <w:p w:rsidR="0059036C" w:rsidRDefault="0059036C" w:rsidP="0078021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Destaco los rasgos de genero aprendidos desde la niñez (que debe hacer una mujer y un hombre, como actuar, como vestir, gustos).</w:t>
            </w:r>
          </w:p>
        </w:tc>
        <w:tc>
          <w:tcPr>
            <w:tcW w:w="1273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59036C" w:rsidRDefault="0059036C" w:rsidP="00780215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59036C" w:rsidRPr="00693DB7" w:rsidRDefault="0059036C" w:rsidP="00780215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59036C" w:rsidRDefault="0059036C" w:rsidP="0059036C"/>
    <w:p w:rsidR="0059036C" w:rsidRDefault="0059036C" w:rsidP="0059036C"/>
    <w:p w:rsidR="0059036C" w:rsidRDefault="0059036C" w:rsidP="0059036C">
      <w:pPr>
        <w:tabs>
          <w:tab w:val="left" w:pos="3810"/>
        </w:tabs>
      </w:pPr>
      <w:r>
        <w:t>ENTREGA POR MEDIO DE LA PLATAFORMA DE CLASSROOM EN LA FECHA Y HORARIO ESTABLECIDO</w:t>
      </w:r>
    </w:p>
    <w:p w:rsidR="0059036C" w:rsidRDefault="0059036C" w:rsidP="0059036C">
      <w:pPr>
        <w:tabs>
          <w:tab w:val="left" w:pos="3810"/>
        </w:tabs>
      </w:pPr>
      <w:r>
        <w:t>TODOS LOS GRUPOS</w:t>
      </w:r>
    </w:p>
    <w:p w:rsidR="0059036C" w:rsidRDefault="0059036C" w:rsidP="0059036C">
      <w:pPr>
        <w:tabs>
          <w:tab w:val="left" w:pos="3810"/>
        </w:tabs>
      </w:pPr>
      <w:r>
        <w:t>LUNES 25</w:t>
      </w:r>
      <w:r>
        <w:t xml:space="preserve"> DE ENERO HASTA LAS 8:00 PM</w:t>
      </w:r>
    </w:p>
    <w:p w:rsidR="0059036C" w:rsidRPr="00BE09F5" w:rsidRDefault="0059036C" w:rsidP="00F32C02">
      <w:pPr>
        <w:pStyle w:val="Prrafodelista"/>
        <w:tabs>
          <w:tab w:val="left" w:pos="6015"/>
        </w:tabs>
        <w:rPr>
          <w:b/>
        </w:rPr>
      </w:pPr>
    </w:p>
    <w:sectPr w:rsidR="0059036C" w:rsidRPr="00BE0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26" w:rsidRDefault="00632226" w:rsidP="0059036C">
      <w:pPr>
        <w:spacing w:after="0" w:line="240" w:lineRule="auto"/>
      </w:pPr>
      <w:r>
        <w:separator/>
      </w:r>
    </w:p>
  </w:endnote>
  <w:endnote w:type="continuationSeparator" w:id="0">
    <w:p w:rsidR="00632226" w:rsidRDefault="00632226" w:rsidP="0059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26" w:rsidRDefault="00632226" w:rsidP="0059036C">
      <w:pPr>
        <w:spacing w:after="0" w:line="240" w:lineRule="auto"/>
      </w:pPr>
      <w:r>
        <w:separator/>
      </w:r>
    </w:p>
  </w:footnote>
  <w:footnote w:type="continuationSeparator" w:id="0">
    <w:p w:rsidR="00632226" w:rsidRDefault="00632226" w:rsidP="0059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0ED"/>
    <w:multiLevelType w:val="hybridMultilevel"/>
    <w:tmpl w:val="483EF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6"/>
    <w:rsid w:val="00324603"/>
    <w:rsid w:val="00332E69"/>
    <w:rsid w:val="003932DD"/>
    <w:rsid w:val="003B111B"/>
    <w:rsid w:val="005000B6"/>
    <w:rsid w:val="0059036C"/>
    <w:rsid w:val="00632226"/>
    <w:rsid w:val="006566DA"/>
    <w:rsid w:val="006A2268"/>
    <w:rsid w:val="007E509B"/>
    <w:rsid w:val="009960B2"/>
    <w:rsid w:val="00B85069"/>
    <w:rsid w:val="00BA02FF"/>
    <w:rsid w:val="00BE09F5"/>
    <w:rsid w:val="00D30668"/>
    <w:rsid w:val="00F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9BF5"/>
  <w15:chartTrackingRefBased/>
  <w15:docId w15:val="{8F6CDF56-57C8-4997-9CAC-3854FB6B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B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0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3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0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36C"/>
    <w:rPr>
      <w:lang w:val="es-ES"/>
    </w:rPr>
  </w:style>
  <w:style w:type="table" w:styleId="Tablaconcuadrcula">
    <w:name w:val="Table Grid"/>
    <w:basedOn w:val="Tablanormal"/>
    <w:uiPriority w:val="39"/>
    <w:rsid w:val="0059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cp:lastPrinted>2020-12-17T04:58:00Z</cp:lastPrinted>
  <dcterms:created xsi:type="dcterms:W3CDTF">2020-12-17T04:59:00Z</dcterms:created>
  <dcterms:modified xsi:type="dcterms:W3CDTF">2020-12-17T04:59:00Z</dcterms:modified>
</cp:coreProperties>
</file>